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00635"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 xml:space="preserve">УТВЕРЖДАЮ </w:t>
      </w:r>
    </w:p>
    <w:p w14:paraId="5EDB156B"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Заместитель генерального</w:t>
      </w:r>
    </w:p>
    <w:p w14:paraId="15D18583"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директора</w:t>
      </w:r>
    </w:p>
    <w:p w14:paraId="21FBABB0" w14:textId="77777777" w:rsidR="00624E52" w:rsidRPr="007E69E2" w:rsidRDefault="00624E52" w:rsidP="00624E52">
      <w:pPr>
        <w:pStyle w:val="ConsPlusNormal"/>
        <w:ind w:left="-142" w:firstLine="6238"/>
        <w:rPr>
          <w:rFonts w:ascii="Times New Roman" w:hAnsi="Times New Roman" w:cs="Times New Roman"/>
          <w:sz w:val="28"/>
          <w:szCs w:val="28"/>
        </w:rPr>
      </w:pPr>
    </w:p>
    <w:p w14:paraId="4EF64226" w14:textId="77777777" w:rsidR="00624E52" w:rsidRPr="007E69E2" w:rsidRDefault="00624E52" w:rsidP="00624E52">
      <w:pPr>
        <w:pStyle w:val="ConsPlusNormal"/>
        <w:ind w:left="-142" w:firstLine="4678"/>
        <w:jc w:val="right"/>
        <w:rPr>
          <w:rFonts w:ascii="Times New Roman" w:hAnsi="Times New Roman" w:cs="Times New Roman"/>
          <w:sz w:val="28"/>
          <w:szCs w:val="28"/>
        </w:rPr>
      </w:pPr>
    </w:p>
    <w:p w14:paraId="58548305"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З.Н. Грузнов</w:t>
      </w:r>
    </w:p>
    <w:p w14:paraId="3D334124" w14:textId="77777777" w:rsidR="00624E52" w:rsidRPr="007E69E2" w:rsidRDefault="00624E52" w:rsidP="00624E52">
      <w:pPr>
        <w:pStyle w:val="ConsPlusNormal"/>
        <w:ind w:left="-142" w:firstLine="4678"/>
        <w:rPr>
          <w:rFonts w:ascii="Times New Roman" w:hAnsi="Times New Roman" w:cs="Times New Roman"/>
          <w:sz w:val="28"/>
          <w:szCs w:val="28"/>
        </w:rPr>
      </w:pPr>
    </w:p>
    <w:p w14:paraId="7256D240"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2026 г.</w:t>
      </w:r>
    </w:p>
    <w:p w14:paraId="07CCC8BB" w14:textId="77777777" w:rsidR="00624E52" w:rsidRPr="007E69E2" w:rsidRDefault="00624E52" w:rsidP="00624E52">
      <w:pPr>
        <w:rPr>
          <w:rFonts w:ascii="Times New Roman" w:hAnsi="Times New Roman"/>
        </w:rPr>
      </w:pPr>
    </w:p>
    <w:p w14:paraId="563D5B90" w14:textId="77777777" w:rsidR="00624E52" w:rsidRPr="007E69E2" w:rsidRDefault="00624E52" w:rsidP="00624E52">
      <w:pPr>
        <w:rPr>
          <w:rFonts w:ascii="Times New Roman" w:hAnsi="Times New Roman"/>
        </w:rPr>
      </w:pPr>
    </w:p>
    <w:p w14:paraId="0AEE94E8" w14:textId="77777777" w:rsidR="00624E52" w:rsidRPr="007E69E2" w:rsidRDefault="00624E52" w:rsidP="00624E52">
      <w:pPr>
        <w:rPr>
          <w:rFonts w:ascii="Times New Roman" w:hAnsi="Times New Roman"/>
        </w:rPr>
      </w:pPr>
    </w:p>
    <w:p w14:paraId="7DD349D7" w14:textId="77777777" w:rsidR="00624E52" w:rsidRPr="007E69E2" w:rsidRDefault="00624E52" w:rsidP="00624E52">
      <w:pPr>
        <w:shd w:val="clear" w:color="auto" w:fill="FFFFFF"/>
        <w:adjustRightInd w:val="0"/>
        <w:jc w:val="both"/>
        <w:rPr>
          <w:rFonts w:ascii="Times New Roman" w:hAnsi="Times New Roman"/>
          <w:sz w:val="28"/>
          <w:szCs w:val="28"/>
        </w:rPr>
      </w:pPr>
    </w:p>
    <w:p w14:paraId="2DC4BAD6" w14:textId="77777777" w:rsidR="00624E52" w:rsidRPr="007E69E2" w:rsidRDefault="00624E52" w:rsidP="00624E52">
      <w:pPr>
        <w:shd w:val="clear" w:color="auto" w:fill="FFFFFF"/>
        <w:adjustRightInd w:val="0"/>
        <w:jc w:val="both"/>
        <w:rPr>
          <w:rFonts w:ascii="Times New Roman" w:hAnsi="Times New Roman"/>
          <w:sz w:val="28"/>
          <w:szCs w:val="28"/>
        </w:rPr>
      </w:pPr>
    </w:p>
    <w:p w14:paraId="6F4075C9" w14:textId="77777777" w:rsidR="00624E52" w:rsidRPr="007E69E2" w:rsidRDefault="00624E52" w:rsidP="00624E52">
      <w:pPr>
        <w:shd w:val="clear" w:color="auto" w:fill="FFFFFF"/>
        <w:adjustRightInd w:val="0"/>
        <w:jc w:val="both"/>
        <w:rPr>
          <w:rFonts w:ascii="Times New Roman" w:hAnsi="Times New Roman"/>
          <w:sz w:val="28"/>
          <w:szCs w:val="28"/>
        </w:rPr>
      </w:pPr>
    </w:p>
    <w:p w14:paraId="16F39C41" w14:textId="77777777" w:rsidR="00624E52" w:rsidRPr="007E69E2" w:rsidRDefault="00624E52" w:rsidP="00624E52">
      <w:pPr>
        <w:shd w:val="clear" w:color="auto" w:fill="FFFFFF"/>
        <w:adjustRightInd w:val="0"/>
        <w:jc w:val="both"/>
        <w:rPr>
          <w:rFonts w:ascii="Times New Roman" w:hAnsi="Times New Roman"/>
          <w:sz w:val="28"/>
          <w:szCs w:val="28"/>
        </w:rPr>
      </w:pPr>
    </w:p>
    <w:p w14:paraId="1ABE2363" w14:textId="77777777" w:rsidR="00624E52" w:rsidRPr="007E69E2" w:rsidRDefault="00624E52" w:rsidP="00624E52">
      <w:pPr>
        <w:shd w:val="clear" w:color="auto" w:fill="FFFFFF"/>
        <w:adjustRightInd w:val="0"/>
        <w:jc w:val="both"/>
        <w:rPr>
          <w:rFonts w:ascii="Times New Roman" w:hAnsi="Times New Roman"/>
          <w:sz w:val="28"/>
          <w:szCs w:val="28"/>
        </w:rPr>
      </w:pPr>
    </w:p>
    <w:p w14:paraId="0B60422B" w14:textId="77777777"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14:paraId="06D71DC0"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14:paraId="059D1616"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14:paraId="7664FA78"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14:paraId="1AE9BB71" w14:textId="77777777" w:rsidR="00624E52" w:rsidRPr="007E69E2" w:rsidRDefault="00624E52" w:rsidP="00624E52">
      <w:pPr>
        <w:jc w:val="center"/>
        <w:rPr>
          <w:rFonts w:ascii="Times New Roman" w:hAnsi="Times New Roman"/>
          <w:sz w:val="28"/>
          <w:szCs w:val="28"/>
        </w:rPr>
      </w:pPr>
    </w:p>
    <w:p w14:paraId="13C89C9E" w14:textId="77777777" w:rsidR="00624E52" w:rsidRPr="007E69E2" w:rsidRDefault="00624E52" w:rsidP="00624E52">
      <w:pPr>
        <w:shd w:val="clear" w:color="auto" w:fill="FFFFFF"/>
        <w:adjustRightInd w:val="0"/>
        <w:jc w:val="center"/>
        <w:rPr>
          <w:rFonts w:ascii="Times New Roman" w:hAnsi="Times New Roman"/>
          <w:sz w:val="28"/>
          <w:szCs w:val="28"/>
        </w:rPr>
      </w:pPr>
    </w:p>
    <w:p w14:paraId="122D2694" w14:textId="77777777" w:rsidR="00624E52" w:rsidRPr="007E69E2" w:rsidRDefault="00624E52" w:rsidP="00624E52">
      <w:pPr>
        <w:shd w:val="clear" w:color="auto" w:fill="FFFFFF"/>
        <w:adjustRightInd w:val="0"/>
        <w:jc w:val="center"/>
        <w:rPr>
          <w:rFonts w:ascii="Times New Roman" w:hAnsi="Times New Roman"/>
          <w:sz w:val="28"/>
          <w:szCs w:val="28"/>
        </w:rPr>
      </w:pPr>
    </w:p>
    <w:p w14:paraId="692DB2B0" w14:textId="77777777" w:rsidR="00624E52" w:rsidRPr="007E69E2" w:rsidRDefault="00624E52" w:rsidP="00624E52">
      <w:pPr>
        <w:shd w:val="clear" w:color="auto" w:fill="FFFFFF"/>
        <w:adjustRightInd w:val="0"/>
        <w:jc w:val="center"/>
        <w:rPr>
          <w:rFonts w:ascii="Times New Roman" w:hAnsi="Times New Roman"/>
          <w:sz w:val="28"/>
          <w:szCs w:val="28"/>
        </w:rPr>
      </w:pPr>
    </w:p>
    <w:p w14:paraId="192CE940" w14:textId="77777777" w:rsidR="00624E52" w:rsidRPr="007E69E2" w:rsidRDefault="00624E52" w:rsidP="00624E52">
      <w:pPr>
        <w:shd w:val="clear" w:color="auto" w:fill="FFFFFF"/>
        <w:adjustRightInd w:val="0"/>
        <w:jc w:val="center"/>
        <w:rPr>
          <w:rFonts w:ascii="Times New Roman" w:hAnsi="Times New Roman"/>
          <w:sz w:val="28"/>
          <w:szCs w:val="28"/>
        </w:rPr>
      </w:pPr>
    </w:p>
    <w:p w14:paraId="6AFCF186" w14:textId="77777777" w:rsidR="00624E52" w:rsidRPr="007E69E2" w:rsidRDefault="00624E52" w:rsidP="00624E52">
      <w:pPr>
        <w:shd w:val="clear" w:color="auto" w:fill="FFFFFF"/>
        <w:adjustRightInd w:val="0"/>
        <w:jc w:val="center"/>
        <w:rPr>
          <w:rFonts w:ascii="Times New Roman" w:hAnsi="Times New Roman"/>
          <w:sz w:val="28"/>
          <w:szCs w:val="28"/>
        </w:rPr>
      </w:pPr>
    </w:p>
    <w:p w14:paraId="04CA8124" w14:textId="77777777" w:rsidR="00624E52" w:rsidRPr="007E69E2" w:rsidRDefault="00624E52" w:rsidP="00624E52">
      <w:pPr>
        <w:shd w:val="clear" w:color="auto" w:fill="FFFFFF"/>
        <w:adjustRightInd w:val="0"/>
        <w:jc w:val="center"/>
        <w:rPr>
          <w:rFonts w:ascii="Times New Roman" w:hAnsi="Times New Roman"/>
          <w:sz w:val="28"/>
          <w:szCs w:val="28"/>
        </w:rPr>
      </w:pPr>
    </w:p>
    <w:p w14:paraId="67C90570" w14:textId="77777777" w:rsidR="00624E52" w:rsidRPr="007E69E2" w:rsidRDefault="00624E52" w:rsidP="00624E52">
      <w:pPr>
        <w:shd w:val="clear" w:color="auto" w:fill="FFFFFF"/>
        <w:adjustRightInd w:val="0"/>
        <w:jc w:val="center"/>
        <w:rPr>
          <w:rFonts w:ascii="Times New Roman" w:hAnsi="Times New Roman"/>
          <w:sz w:val="28"/>
          <w:szCs w:val="28"/>
        </w:rPr>
      </w:pPr>
    </w:p>
    <w:p w14:paraId="25E27ED8" w14:textId="77777777" w:rsidR="00624E52" w:rsidRPr="007E69E2" w:rsidRDefault="00624E52" w:rsidP="00624E52">
      <w:pPr>
        <w:shd w:val="clear" w:color="auto" w:fill="FFFFFF"/>
        <w:adjustRightInd w:val="0"/>
        <w:jc w:val="center"/>
        <w:rPr>
          <w:rFonts w:ascii="Times New Roman" w:hAnsi="Times New Roman"/>
          <w:sz w:val="28"/>
          <w:szCs w:val="28"/>
        </w:rPr>
      </w:pPr>
    </w:p>
    <w:p w14:paraId="7D28E02F" w14:textId="77777777" w:rsidR="00624E52" w:rsidRPr="007E69E2" w:rsidRDefault="00624E52" w:rsidP="00624E52">
      <w:pPr>
        <w:shd w:val="clear" w:color="auto" w:fill="FFFFFF"/>
        <w:adjustRightInd w:val="0"/>
        <w:jc w:val="center"/>
        <w:rPr>
          <w:rFonts w:ascii="Times New Roman" w:hAnsi="Times New Roman"/>
          <w:sz w:val="28"/>
          <w:szCs w:val="28"/>
        </w:rPr>
      </w:pPr>
    </w:p>
    <w:p w14:paraId="242D625D" w14:textId="77777777" w:rsidR="00624E52" w:rsidRPr="007E69E2" w:rsidRDefault="00624E52" w:rsidP="00624E52">
      <w:pPr>
        <w:shd w:val="clear" w:color="auto" w:fill="FFFFFF"/>
        <w:adjustRightInd w:val="0"/>
        <w:jc w:val="center"/>
        <w:rPr>
          <w:rFonts w:ascii="Times New Roman" w:hAnsi="Times New Roman"/>
          <w:sz w:val="28"/>
          <w:szCs w:val="28"/>
        </w:rPr>
      </w:pPr>
    </w:p>
    <w:p w14:paraId="7C2343DA" w14:textId="77777777" w:rsidR="00624E52" w:rsidRPr="007E69E2" w:rsidRDefault="00624E52" w:rsidP="00624E52">
      <w:pPr>
        <w:shd w:val="clear" w:color="auto" w:fill="FFFFFF"/>
        <w:adjustRightInd w:val="0"/>
        <w:jc w:val="center"/>
        <w:rPr>
          <w:rFonts w:ascii="Times New Roman" w:hAnsi="Times New Roman"/>
          <w:sz w:val="28"/>
          <w:szCs w:val="28"/>
        </w:rPr>
      </w:pPr>
    </w:p>
    <w:p w14:paraId="6FEEF9A1" w14:textId="77777777" w:rsidR="00624E52" w:rsidRPr="007E69E2" w:rsidRDefault="00624E52" w:rsidP="00624E52">
      <w:pPr>
        <w:shd w:val="clear" w:color="auto" w:fill="FFFFFF"/>
        <w:adjustRightInd w:val="0"/>
        <w:jc w:val="center"/>
        <w:rPr>
          <w:rFonts w:ascii="Times New Roman" w:hAnsi="Times New Roman"/>
          <w:sz w:val="28"/>
          <w:szCs w:val="28"/>
        </w:rPr>
      </w:pPr>
    </w:p>
    <w:p w14:paraId="3DEB8402" w14:textId="77777777" w:rsidR="00624E52" w:rsidRPr="007E69E2" w:rsidRDefault="00624E52" w:rsidP="00624E52">
      <w:pPr>
        <w:shd w:val="clear" w:color="auto" w:fill="FFFFFF"/>
        <w:adjustRightInd w:val="0"/>
        <w:jc w:val="center"/>
        <w:rPr>
          <w:rFonts w:ascii="Times New Roman" w:hAnsi="Times New Roman"/>
          <w:sz w:val="28"/>
          <w:szCs w:val="28"/>
        </w:rPr>
      </w:pPr>
    </w:p>
    <w:p w14:paraId="0F341792"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Москва, 2026</w:t>
      </w:r>
    </w:p>
    <w:p w14:paraId="5C790385" w14:textId="77777777"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14:paraId="2988EA19" w14:textId="77777777"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14:paraId="74761560" w14:textId="77777777" w:rsidTr="00D14722">
        <w:trPr>
          <w:trHeight w:val="553"/>
          <w:tblHeader/>
        </w:trPr>
        <w:tc>
          <w:tcPr>
            <w:tcW w:w="709" w:type="dxa"/>
            <w:vAlign w:val="center"/>
            <w:hideMark/>
          </w:tcPr>
          <w:p w14:paraId="04898053"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14:paraId="2A0CAF52"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14:paraId="43AE94FC"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14:paraId="1B966A3B"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14:paraId="78CEF260" w14:textId="77777777" w:rsidTr="00D14722">
        <w:trPr>
          <w:trHeight w:val="255"/>
        </w:trPr>
        <w:tc>
          <w:tcPr>
            <w:tcW w:w="709" w:type="dxa"/>
            <w:tcMar>
              <w:top w:w="28" w:type="dxa"/>
              <w:bottom w:w="28" w:type="dxa"/>
            </w:tcMar>
            <w:vAlign w:val="center"/>
          </w:tcPr>
          <w:p w14:paraId="711EE9B3"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9F87289"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14:paraId="5B4ECB02"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14:paraId="6DF15710" w14:textId="77777777" w:rsidTr="00D14722">
        <w:trPr>
          <w:trHeight w:val="20"/>
        </w:trPr>
        <w:tc>
          <w:tcPr>
            <w:tcW w:w="709" w:type="dxa"/>
            <w:tcMar>
              <w:top w:w="28" w:type="dxa"/>
              <w:bottom w:w="28" w:type="dxa"/>
            </w:tcMar>
            <w:vAlign w:val="center"/>
          </w:tcPr>
          <w:p w14:paraId="36354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FA941A"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14:paraId="0C1071FB"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14:paraId="75F38FFA" w14:textId="77777777" w:rsidTr="00D14722">
        <w:trPr>
          <w:trHeight w:val="20"/>
        </w:trPr>
        <w:tc>
          <w:tcPr>
            <w:tcW w:w="709" w:type="dxa"/>
            <w:tcMar>
              <w:top w:w="28" w:type="dxa"/>
              <w:bottom w:w="28" w:type="dxa"/>
            </w:tcMar>
            <w:vAlign w:val="center"/>
          </w:tcPr>
          <w:p w14:paraId="5EA5F972"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05F755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14:paraId="092545C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14:paraId="56D8C5CF" w14:textId="77777777" w:rsidTr="00D14722">
        <w:trPr>
          <w:trHeight w:val="20"/>
        </w:trPr>
        <w:tc>
          <w:tcPr>
            <w:tcW w:w="709" w:type="dxa"/>
            <w:tcMar>
              <w:top w:w="28" w:type="dxa"/>
              <w:bottom w:w="28" w:type="dxa"/>
            </w:tcMar>
            <w:vAlign w:val="center"/>
          </w:tcPr>
          <w:p w14:paraId="1BE7671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76B1EE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14:paraId="038D17D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14:paraId="174061E6" w14:textId="77777777" w:rsidTr="00D14722">
        <w:trPr>
          <w:trHeight w:val="20"/>
        </w:trPr>
        <w:tc>
          <w:tcPr>
            <w:tcW w:w="709" w:type="dxa"/>
            <w:tcMar>
              <w:top w:w="28" w:type="dxa"/>
              <w:bottom w:w="28" w:type="dxa"/>
            </w:tcMar>
            <w:vAlign w:val="center"/>
          </w:tcPr>
          <w:p w14:paraId="5529783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2F5533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14:paraId="0885FCD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14:paraId="349614D8" w14:textId="77777777" w:rsidTr="00D14722">
        <w:trPr>
          <w:trHeight w:val="20"/>
        </w:trPr>
        <w:tc>
          <w:tcPr>
            <w:tcW w:w="709" w:type="dxa"/>
            <w:tcMar>
              <w:top w:w="28" w:type="dxa"/>
              <w:bottom w:w="28" w:type="dxa"/>
            </w:tcMar>
            <w:vAlign w:val="center"/>
          </w:tcPr>
          <w:p w14:paraId="1BF88016"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756831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14:paraId="3CEEEA0F"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14:paraId="14735523" w14:textId="77777777" w:rsidTr="00D14722">
        <w:trPr>
          <w:trHeight w:val="20"/>
        </w:trPr>
        <w:tc>
          <w:tcPr>
            <w:tcW w:w="709" w:type="dxa"/>
            <w:tcMar>
              <w:top w:w="28" w:type="dxa"/>
              <w:bottom w:w="28" w:type="dxa"/>
            </w:tcMar>
            <w:vAlign w:val="center"/>
          </w:tcPr>
          <w:p w14:paraId="7CAA82A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640961"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14:paraId="7CC8A2A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14:paraId="3815E240"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14:paraId="3A95809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14:paraId="34A80666" w14:textId="77777777" w:rsidTr="00D14722">
        <w:trPr>
          <w:trHeight w:val="20"/>
        </w:trPr>
        <w:tc>
          <w:tcPr>
            <w:tcW w:w="709" w:type="dxa"/>
            <w:tcMar>
              <w:top w:w="28" w:type="dxa"/>
              <w:bottom w:w="28" w:type="dxa"/>
            </w:tcMar>
            <w:vAlign w:val="center"/>
          </w:tcPr>
          <w:p w14:paraId="2795D43E"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9FC0EA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14:paraId="15CB55D2"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14:paraId="61C2146C" w14:textId="77777777" w:rsidTr="00D14722">
        <w:trPr>
          <w:trHeight w:val="20"/>
        </w:trPr>
        <w:tc>
          <w:tcPr>
            <w:tcW w:w="709" w:type="dxa"/>
            <w:tcMar>
              <w:top w:w="28" w:type="dxa"/>
              <w:bottom w:w="28" w:type="dxa"/>
            </w:tcMar>
            <w:vAlign w:val="center"/>
          </w:tcPr>
          <w:p w14:paraId="2D0A37DF"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C0E1E0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14:paraId="44A3FA3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14:paraId="726F961D" w14:textId="77777777" w:rsidTr="00D14722">
        <w:trPr>
          <w:trHeight w:val="20"/>
        </w:trPr>
        <w:tc>
          <w:tcPr>
            <w:tcW w:w="709" w:type="dxa"/>
            <w:tcMar>
              <w:top w:w="28" w:type="dxa"/>
              <w:bottom w:w="28" w:type="dxa"/>
            </w:tcMar>
            <w:vAlign w:val="center"/>
          </w:tcPr>
          <w:p w14:paraId="6D965F47"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CD2242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14:paraId="64C19B4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14:paraId="441B2E13" w14:textId="77777777" w:rsidTr="00D14722">
        <w:trPr>
          <w:trHeight w:val="20"/>
        </w:trPr>
        <w:tc>
          <w:tcPr>
            <w:tcW w:w="709" w:type="dxa"/>
            <w:tcMar>
              <w:top w:w="28" w:type="dxa"/>
              <w:bottom w:w="28" w:type="dxa"/>
            </w:tcMar>
            <w:vAlign w:val="center"/>
          </w:tcPr>
          <w:p w14:paraId="3DDEB8C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46316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14:paraId="08551BE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14:paraId="0792ACD4" w14:textId="77777777" w:rsidTr="00D14722">
        <w:trPr>
          <w:trHeight w:val="20"/>
        </w:trPr>
        <w:tc>
          <w:tcPr>
            <w:tcW w:w="709" w:type="dxa"/>
            <w:tcMar>
              <w:top w:w="28" w:type="dxa"/>
              <w:bottom w:w="28" w:type="dxa"/>
            </w:tcMar>
            <w:vAlign w:val="center"/>
          </w:tcPr>
          <w:p w14:paraId="61C3769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2A9DAC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14:paraId="693A95D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14:paraId="379E5DC4" w14:textId="77777777" w:rsidTr="00D14722">
        <w:trPr>
          <w:trHeight w:val="20"/>
        </w:trPr>
        <w:tc>
          <w:tcPr>
            <w:tcW w:w="709" w:type="dxa"/>
            <w:tcMar>
              <w:top w:w="28" w:type="dxa"/>
              <w:bottom w:w="28" w:type="dxa"/>
            </w:tcMar>
            <w:vAlign w:val="center"/>
          </w:tcPr>
          <w:p w14:paraId="20FCE715"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139CE99"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14:paraId="41B77F6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14:paraId="0F2D3482" w14:textId="77777777" w:rsidTr="00D14722">
        <w:trPr>
          <w:trHeight w:val="20"/>
        </w:trPr>
        <w:tc>
          <w:tcPr>
            <w:tcW w:w="709" w:type="dxa"/>
            <w:tcMar>
              <w:top w:w="28" w:type="dxa"/>
              <w:bottom w:w="28" w:type="dxa"/>
            </w:tcMar>
            <w:vAlign w:val="center"/>
          </w:tcPr>
          <w:p w14:paraId="5180048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73A0D6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14:paraId="4920ECE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14:paraId="7F9707C4" w14:textId="77777777" w:rsidTr="00D14722">
        <w:trPr>
          <w:trHeight w:val="20"/>
        </w:trPr>
        <w:tc>
          <w:tcPr>
            <w:tcW w:w="709" w:type="dxa"/>
            <w:tcMar>
              <w:top w:w="28" w:type="dxa"/>
              <w:bottom w:w="28" w:type="dxa"/>
            </w:tcMar>
            <w:vAlign w:val="center"/>
          </w:tcPr>
          <w:p w14:paraId="544429D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6068D1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14:paraId="545FF06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14:paraId="0D36FB6A" w14:textId="77777777" w:rsidTr="00D14722">
        <w:trPr>
          <w:trHeight w:val="20"/>
        </w:trPr>
        <w:tc>
          <w:tcPr>
            <w:tcW w:w="709" w:type="dxa"/>
            <w:tcMar>
              <w:top w:w="28" w:type="dxa"/>
              <w:bottom w:w="28" w:type="dxa"/>
            </w:tcMar>
            <w:vAlign w:val="center"/>
          </w:tcPr>
          <w:p w14:paraId="6011F4A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BE437B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14:paraId="6D3B0B8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14:paraId="4D6E5AAE" w14:textId="77777777" w:rsidTr="00D14722">
        <w:trPr>
          <w:trHeight w:val="20"/>
        </w:trPr>
        <w:tc>
          <w:tcPr>
            <w:tcW w:w="709" w:type="dxa"/>
            <w:tcMar>
              <w:top w:w="28" w:type="dxa"/>
              <w:bottom w:w="28" w:type="dxa"/>
            </w:tcMar>
            <w:vAlign w:val="center"/>
          </w:tcPr>
          <w:p w14:paraId="1157C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F83055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14:paraId="1070AB75"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14:paraId="08643525" w14:textId="77777777" w:rsidTr="00D14722">
        <w:trPr>
          <w:trHeight w:val="20"/>
        </w:trPr>
        <w:tc>
          <w:tcPr>
            <w:tcW w:w="709" w:type="dxa"/>
            <w:tcMar>
              <w:top w:w="28" w:type="dxa"/>
              <w:bottom w:w="28" w:type="dxa"/>
            </w:tcMar>
            <w:vAlign w:val="center"/>
          </w:tcPr>
          <w:p w14:paraId="1D99A160"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9D0A36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14:paraId="4418D9B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14:paraId="62052D16" w14:textId="77777777" w:rsidTr="00D14722">
        <w:trPr>
          <w:trHeight w:val="20"/>
        </w:trPr>
        <w:tc>
          <w:tcPr>
            <w:tcW w:w="709" w:type="dxa"/>
            <w:tcMar>
              <w:top w:w="28" w:type="dxa"/>
              <w:bottom w:w="28" w:type="dxa"/>
            </w:tcMar>
            <w:vAlign w:val="center"/>
          </w:tcPr>
          <w:p w14:paraId="075777C1"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199DA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14:paraId="4652654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14:paraId="176D6FF0" w14:textId="77777777" w:rsidTr="00D14722">
        <w:trPr>
          <w:trHeight w:val="20"/>
        </w:trPr>
        <w:tc>
          <w:tcPr>
            <w:tcW w:w="709" w:type="dxa"/>
            <w:tcMar>
              <w:top w:w="28" w:type="dxa"/>
              <w:bottom w:w="28" w:type="dxa"/>
            </w:tcMar>
            <w:vAlign w:val="center"/>
          </w:tcPr>
          <w:p w14:paraId="7B9F9754"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7D78C3"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14:paraId="4C8EA56F"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14:paraId="671574A3" w14:textId="77777777" w:rsidTr="00D14722">
        <w:trPr>
          <w:trHeight w:val="20"/>
        </w:trPr>
        <w:tc>
          <w:tcPr>
            <w:tcW w:w="709" w:type="dxa"/>
            <w:tcMar>
              <w:top w:w="28" w:type="dxa"/>
              <w:bottom w:w="28" w:type="dxa"/>
            </w:tcMar>
            <w:vAlign w:val="center"/>
          </w:tcPr>
          <w:p w14:paraId="5C6C1125"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8DA92CE"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14:paraId="343EC4ED"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14:paraId="0CFF125D" w14:textId="77777777" w:rsidTr="00D14722">
        <w:trPr>
          <w:trHeight w:val="20"/>
        </w:trPr>
        <w:tc>
          <w:tcPr>
            <w:tcW w:w="709" w:type="dxa"/>
            <w:tcMar>
              <w:top w:w="28" w:type="dxa"/>
              <w:bottom w:w="28" w:type="dxa"/>
            </w:tcMar>
            <w:vAlign w:val="center"/>
          </w:tcPr>
          <w:p w14:paraId="3D28886D"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7069710"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14:paraId="32DE1602"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14:paraId="0C4B116A" w14:textId="77777777" w:rsidTr="00D14722">
        <w:trPr>
          <w:trHeight w:val="20"/>
        </w:trPr>
        <w:tc>
          <w:tcPr>
            <w:tcW w:w="709" w:type="dxa"/>
            <w:tcMar>
              <w:top w:w="28" w:type="dxa"/>
              <w:bottom w:w="28" w:type="dxa"/>
            </w:tcMar>
            <w:vAlign w:val="center"/>
          </w:tcPr>
          <w:p w14:paraId="30701FC6"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87FCC4A"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14:paraId="39CD1929"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14:paraId="0695FAD2" w14:textId="77777777" w:rsidTr="00D14722">
        <w:trPr>
          <w:trHeight w:val="20"/>
        </w:trPr>
        <w:tc>
          <w:tcPr>
            <w:tcW w:w="709" w:type="dxa"/>
            <w:tcMar>
              <w:top w:w="28" w:type="dxa"/>
              <w:bottom w:w="28" w:type="dxa"/>
            </w:tcMar>
            <w:vAlign w:val="center"/>
          </w:tcPr>
          <w:p w14:paraId="36E7C8FB"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51604D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14:paraId="68C5C7FC"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14:paraId="35A5D172" w14:textId="77777777" w:rsidTr="00D14722">
        <w:trPr>
          <w:trHeight w:val="20"/>
        </w:trPr>
        <w:tc>
          <w:tcPr>
            <w:tcW w:w="709" w:type="dxa"/>
            <w:tcMar>
              <w:top w:w="28" w:type="dxa"/>
              <w:bottom w:w="28" w:type="dxa"/>
            </w:tcMar>
            <w:vAlign w:val="center"/>
          </w:tcPr>
          <w:p w14:paraId="42C40FD3"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69FDAB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14:paraId="6D962F69"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14:paraId="4FA343E4" w14:textId="77777777" w:rsidTr="00D14722">
        <w:trPr>
          <w:trHeight w:val="20"/>
        </w:trPr>
        <w:tc>
          <w:tcPr>
            <w:tcW w:w="709" w:type="dxa"/>
            <w:tcMar>
              <w:top w:w="28" w:type="dxa"/>
              <w:bottom w:w="28" w:type="dxa"/>
            </w:tcMar>
            <w:vAlign w:val="center"/>
          </w:tcPr>
          <w:p w14:paraId="3560D775"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5F36838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14:paraId="4961FFE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14:paraId="646F12A8" w14:textId="77777777" w:rsidTr="00D14722">
        <w:trPr>
          <w:trHeight w:val="20"/>
        </w:trPr>
        <w:tc>
          <w:tcPr>
            <w:tcW w:w="709" w:type="dxa"/>
            <w:tcMar>
              <w:top w:w="28" w:type="dxa"/>
              <w:bottom w:w="28" w:type="dxa"/>
            </w:tcMar>
            <w:vAlign w:val="center"/>
          </w:tcPr>
          <w:p w14:paraId="45706F2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564DF2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14:paraId="09D250B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14:paraId="2CDD1784" w14:textId="77777777" w:rsidTr="00D14722">
        <w:trPr>
          <w:trHeight w:val="20"/>
        </w:trPr>
        <w:tc>
          <w:tcPr>
            <w:tcW w:w="709" w:type="dxa"/>
            <w:tcMar>
              <w:top w:w="28" w:type="dxa"/>
              <w:bottom w:w="28" w:type="dxa"/>
            </w:tcMar>
            <w:vAlign w:val="center"/>
          </w:tcPr>
          <w:p w14:paraId="142BAE3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AC859F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14:paraId="2331141B"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Стекломагнезитовый (стекломагниевый) лист</w:t>
            </w:r>
          </w:p>
        </w:tc>
      </w:tr>
      <w:tr w:rsidR="00FF344A" w:rsidRPr="007E69E2" w14:paraId="105981ED" w14:textId="77777777" w:rsidTr="00D14722">
        <w:trPr>
          <w:trHeight w:val="20"/>
        </w:trPr>
        <w:tc>
          <w:tcPr>
            <w:tcW w:w="709" w:type="dxa"/>
            <w:tcMar>
              <w:top w:w="28" w:type="dxa"/>
              <w:bottom w:w="28" w:type="dxa"/>
            </w:tcMar>
            <w:vAlign w:val="center"/>
          </w:tcPr>
          <w:p w14:paraId="38DBF64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983B4A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14:paraId="7CB6EAC5"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14:paraId="50771AF3" w14:textId="77777777" w:rsidTr="00D14722">
        <w:trPr>
          <w:trHeight w:val="20"/>
        </w:trPr>
        <w:tc>
          <w:tcPr>
            <w:tcW w:w="709" w:type="dxa"/>
            <w:tcMar>
              <w:top w:w="28" w:type="dxa"/>
              <w:bottom w:w="28" w:type="dxa"/>
            </w:tcMar>
            <w:vAlign w:val="center"/>
          </w:tcPr>
          <w:p w14:paraId="54DA2C6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E633F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14:paraId="2A63C48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14:paraId="2E260803" w14:textId="77777777" w:rsidTr="00D14722">
        <w:trPr>
          <w:trHeight w:val="20"/>
        </w:trPr>
        <w:tc>
          <w:tcPr>
            <w:tcW w:w="709" w:type="dxa"/>
            <w:tcMar>
              <w:top w:w="28" w:type="dxa"/>
              <w:bottom w:w="28" w:type="dxa"/>
            </w:tcMar>
            <w:vAlign w:val="center"/>
          </w:tcPr>
          <w:p w14:paraId="0451C70E"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4E11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14:paraId="5DFC2BB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14:paraId="0CAE087E" w14:textId="77777777" w:rsidTr="00D14722">
        <w:trPr>
          <w:trHeight w:val="20"/>
        </w:trPr>
        <w:tc>
          <w:tcPr>
            <w:tcW w:w="709" w:type="dxa"/>
            <w:tcMar>
              <w:top w:w="28" w:type="dxa"/>
              <w:bottom w:w="28" w:type="dxa"/>
            </w:tcMar>
            <w:vAlign w:val="center"/>
          </w:tcPr>
          <w:p w14:paraId="040E309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6AA7A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14:paraId="29ADD41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14:paraId="24E2C964" w14:textId="77777777" w:rsidTr="00D14722">
        <w:trPr>
          <w:trHeight w:val="20"/>
        </w:trPr>
        <w:tc>
          <w:tcPr>
            <w:tcW w:w="709" w:type="dxa"/>
            <w:tcMar>
              <w:top w:w="28" w:type="dxa"/>
              <w:bottom w:w="28" w:type="dxa"/>
            </w:tcMar>
            <w:vAlign w:val="center"/>
          </w:tcPr>
          <w:p w14:paraId="0B887B9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DFA94C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14:paraId="612A0A87"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14:paraId="5770576C" w14:textId="77777777" w:rsidTr="00D14722">
        <w:trPr>
          <w:trHeight w:val="20"/>
        </w:trPr>
        <w:tc>
          <w:tcPr>
            <w:tcW w:w="709" w:type="dxa"/>
            <w:tcMar>
              <w:top w:w="28" w:type="dxa"/>
              <w:bottom w:w="28" w:type="dxa"/>
            </w:tcMar>
            <w:vAlign w:val="center"/>
          </w:tcPr>
          <w:p w14:paraId="2B54CDD5"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F69294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14:paraId="3062C019"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14:paraId="65C307FD" w14:textId="77777777" w:rsidTr="00D14722">
        <w:trPr>
          <w:trHeight w:val="20"/>
        </w:trPr>
        <w:tc>
          <w:tcPr>
            <w:tcW w:w="709" w:type="dxa"/>
            <w:tcMar>
              <w:top w:w="28" w:type="dxa"/>
              <w:bottom w:w="28" w:type="dxa"/>
            </w:tcMar>
            <w:vAlign w:val="center"/>
          </w:tcPr>
          <w:p w14:paraId="0BD6A9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544545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14:paraId="69651427"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14:paraId="4D83DCE4" w14:textId="77777777" w:rsidTr="00D14722">
        <w:trPr>
          <w:trHeight w:val="20"/>
        </w:trPr>
        <w:tc>
          <w:tcPr>
            <w:tcW w:w="709" w:type="dxa"/>
            <w:tcMar>
              <w:top w:w="28" w:type="dxa"/>
              <w:bottom w:w="28" w:type="dxa"/>
            </w:tcMar>
            <w:vAlign w:val="center"/>
          </w:tcPr>
          <w:p w14:paraId="06165D5D"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308743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14:paraId="165ECA4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14:paraId="09029B2A" w14:textId="77777777" w:rsidTr="00D14722">
        <w:trPr>
          <w:trHeight w:val="20"/>
        </w:trPr>
        <w:tc>
          <w:tcPr>
            <w:tcW w:w="709" w:type="dxa"/>
            <w:tcMar>
              <w:top w:w="28" w:type="dxa"/>
              <w:bottom w:w="28" w:type="dxa"/>
            </w:tcMar>
            <w:vAlign w:val="center"/>
          </w:tcPr>
          <w:p w14:paraId="56BDE667"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E3CD38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14:paraId="0E8B171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14:paraId="21E625F8" w14:textId="77777777" w:rsidTr="00D14722">
        <w:trPr>
          <w:trHeight w:val="20"/>
        </w:trPr>
        <w:tc>
          <w:tcPr>
            <w:tcW w:w="709" w:type="dxa"/>
            <w:tcMar>
              <w:top w:w="28" w:type="dxa"/>
              <w:bottom w:w="28" w:type="dxa"/>
            </w:tcMar>
            <w:vAlign w:val="center"/>
          </w:tcPr>
          <w:p w14:paraId="440755C0"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87189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14:paraId="66A6A3C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14:paraId="0913D89A" w14:textId="77777777" w:rsidTr="00D14722">
        <w:trPr>
          <w:trHeight w:val="20"/>
        </w:trPr>
        <w:tc>
          <w:tcPr>
            <w:tcW w:w="709" w:type="dxa"/>
            <w:tcMar>
              <w:top w:w="28" w:type="dxa"/>
              <w:bottom w:w="28" w:type="dxa"/>
            </w:tcMar>
            <w:vAlign w:val="center"/>
          </w:tcPr>
          <w:p w14:paraId="154B6DA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9BAF30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14:paraId="640AB0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14:paraId="2FC60079" w14:textId="77777777" w:rsidTr="00D14722">
        <w:trPr>
          <w:trHeight w:val="20"/>
        </w:trPr>
        <w:tc>
          <w:tcPr>
            <w:tcW w:w="709" w:type="dxa"/>
            <w:tcMar>
              <w:top w:w="28" w:type="dxa"/>
              <w:bottom w:w="28" w:type="dxa"/>
            </w:tcMar>
            <w:vAlign w:val="center"/>
          </w:tcPr>
          <w:p w14:paraId="5969540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8C960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14:paraId="2081D49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14:paraId="4DFB771E" w14:textId="77777777" w:rsidTr="00D14722">
        <w:trPr>
          <w:trHeight w:val="20"/>
        </w:trPr>
        <w:tc>
          <w:tcPr>
            <w:tcW w:w="709" w:type="dxa"/>
            <w:tcMar>
              <w:top w:w="28" w:type="dxa"/>
              <w:bottom w:w="28" w:type="dxa"/>
            </w:tcMar>
            <w:vAlign w:val="center"/>
          </w:tcPr>
          <w:p w14:paraId="5A0CE458"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BA0DB4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14:paraId="2508644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14:paraId="0A8A5C36" w14:textId="77777777" w:rsidTr="00D14722">
        <w:trPr>
          <w:trHeight w:val="80"/>
        </w:trPr>
        <w:tc>
          <w:tcPr>
            <w:tcW w:w="709" w:type="dxa"/>
            <w:tcMar>
              <w:top w:w="28" w:type="dxa"/>
              <w:bottom w:w="28" w:type="dxa"/>
            </w:tcMar>
            <w:vAlign w:val="center"/>
          </w:tcPr>
          <w:p w14:paraId="4315A1C0"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EB1326"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14:paraId="684A6ED2"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14:paraId="7B42CF66" w14:textId="77777777" w:rsidTr="00D14722">
        <w:trPr>
          <w:trHeight w:val="80"/>
        </w:trPr>
        <w:tc>
          <w:tcPr>
            <w:tcW w:w="709" w:type="dxa"/>
            <w:tcMar>
              <w:top w:w="28" w:type="dxa"/>
              <w:bottom w:w="28" w:type="dxa"/>
            </w:tcMar>
            <w:vAlign w:val="center"/>
          </w:tcPr>
          <w:p w14:paraId="790048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AFD667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14:paraId="065162AA"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14:paraId="064437CC" w14:textId="77777777" w:rsidTr="00D14722">
        <w:trPr>
          <w:trHeight w:val="80"/>
        </w:trPr>
        <w:tc>
          <w:tcPr>
            <w:tcW w:w="709" w:type="dxa"/>
            <w:tcMar>
              <w:top w:w="28" w:type="dxa"/>
              <w:bottom w:w="28" w:type="dxa"/>
            </w:tcMar>
            <w:vAlign w:val="center"/>
          </w:tcPr>
          <w:p w14:paraId="4D1B6C5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0195D2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14:paraId="581705B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14:paraId="021D448F" w14:textId="77777777" w:rsidR="00624E52" w:rsidRPr="007E69E2" w:rsidRDefault="00624E52" w:rsidP="00624E52">
      <w:pPr>
        <w:jc w:val="center"/>
        <w:rPr>
          <w:rFonts w:ascii="Times New Roman" w:hAnsi="Times New Roman"/>
          <w:sz w:val="28"/>
          <w:szCs w:val="28"/>
        </w:rPr>
      </w:pPr>
    </w:p>
    <w:p w14:paraId="37DBE550" w14:textId="77777777" w:rsidR="00DA4318" w:rsidRPr="007E69E2" w:rsidRDefault="00DA4318" w:rsidP="00624E52">
      <w:pPr>
        <w:jc w:val="center"/>
        <w:rPr>
          <w:rFonts w:ascii="Times New Roman" w:hAnsi="Times New Roman"/>
          <w:sz w:val="28"/>
          <w:szCs w:val="28"/>
        </w:rPr>
      </w:pPr>
    </w:p>
    <w:p w14:paraId="09F8ECDC" w14:textId="445D27DC"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t>Технические требования к Товару</w:t>
      </w:r>
    </w:p>
    <w:p w14:paraId="2DA36048" w14:textId="77777777"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14:paraId="6FB17203" w14:textId="123FA45A" w:rsidR="00624E52" w:rsidRPr="007E69E2" w:rsidRDefault="00624E52" w:rsidP="00624E52">
      <w:pPr>
        <w:pStyle w:val="af9"/>
        <w:numPr>
          <w:ilvl w:val="1"/>
          <w:numId w:val="17"/>
        </w:numPr>
        <w:tabs>
          <w:tab w:val="left" w:pos="1276"/>
        </w:tabs>
        <w:ind w:left="0" w:firstLine="709"/>
        <w:jc w:val="both"/>
      </w:pPr>
      <w:r w:rsidRPr="007E69E2">
        <w:lastRenderedPageBreak/>
        <w:t xml:space="preserve">Товар изготавливается из </w:t>
      </w:r>
      <w:r w:rsidR="00AD034D">
        <w:t xml:space="preserve">одного </w:t>
      </w:r>
      <w:r w:rsidRPr="007E69E2">
        <w:t>цельнособранн</w:t>
      </w:r>
      <w:r w:rsidR="00AD034D">
        <w:t>ого</w:t>
      </w:r>
      <w:r w:rsidRPr="007E69E2">
        <w:t xml:space="preserve"> блок-модул</w:t>
      </w:r>
      <w:r w:rsidR="00AD034D">
        <w:t>я</w:t>
      </w:r>
      <w:r w:rsidRPr="007E69E2">
        <w:t xml:space="preserve">, либо из </w:t>
      </w:r>
      <w:r w:rsidR="00AD034D">
        <w:rPr>
          <w:u w:val="single"/>
        </w:rPr>
        <w:t>одного</w:t>
      </w:r>
      <w:r w:rsidRPr="007E69E2">
        <w:t xml:space="preserve"> сборно-разборн</w:t>
      </w:r>
      <w:r w:rsidR="00AD034D">
        <w:t>ого</w:t>
      </w:r>
      <w:r w:rsidRPr="007E69E2">
        <w:t xml:space="preserve"> блок-модул</w:t>
      </w:r>
      <w:r w:rsidR="00AD034D">
        <w:t>я</w:t>
      </w:r>
      <w:r w:rsidRPr="007E69E2">
        <w:t>, оснащается инженерно-техническим оборудованием</w:t>
      </w:r>
      <w:r w:rsidR="002B3EE3">
        <w:t>.</w:t>
      </w:r>
    </w:p>
    <w:p w14:paraId="056FBE5A" w14:textId="77777777"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14:paraId="2AE62D7B" w14:textId="7DF9B62C"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должны обеспечивать транспортировку блок-модул</w:t>
      </w:r>
      <w:r w:rsidR="002B3EE3">
        <w:rPr>
          <w:rFonts w:ascii="Times New Roman" w:hAnsi="Times New Roman"/>
          <w:sz w:val="28"/>
          <w:szCs w:val="28"/>
          <w:lang w:eastAsia="ru-RU"/>
        </w:rPr>
        <w:t>я</w:t>
      </w:r>
      <w:r w:rsidRPr="007E69E2">
        <w:rPr>
          <w:rFonts w:ascii="Times New Roman" w:hAnsi="Times New Roman"/>
          <w:sz w:val="28"/>
          <w:szCs w:val="28"/>
          <w:lang w:eastAsia="ru-RU"/>
        </w:rPr>
        <w:t xml:space="preserve">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14:paraId="5B6B96A8" w14:textId="77777777"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14:paraId="497F961B" w14:textId="77777777"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14:paraId="3EAE52F0" w14:textId="6C4CB0C2"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либо в виде цельнособранн</w:t>
      </w:r>
      <w:r w:rsidR="002B3EE3">
        <w:t>ого</w:t>
      </w:r>
      <w:r w:rsidRPr="007E69E2">
        <w:t xml:space="preserve"> блок-модул</w:t>
      </w:r>
      <w:r w:rsidR="002B3EE3">
        <w:t>я</w:t>
      </w:r>
      <w:r w:rsidRPr="007E69E2">
        <w:t>.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40B0A5D1" w14:textId="6A08882A"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СП 131.13330.2020 «Свод правил. Строительная климатология» – </w:t>
      </w:r>
      <w:r w:rsidR="002B3EE3" w:rsidRPr="002B3EE3">
        <w:rPr>
          <w:rFonts w:ascii="Times New Roman" w:hAnsi="Times New Roman"/>
          <w:sz w:val="28"/>
          <w:szCs w:val="28"/>
        </w:rPr>
        <w:t>II</w:t>
      </w:r>
      <w:r w:rsidR="001921E6">
        <w:rPr>
          <w:rFonts w:ascii="Times New Roman" w:hAnsi="Times New Roman"/>
          <w:sz w:val="28"/>
          <w:szCs w:val="28"/>
        </w:rPr>
        <w:t>В</w:t>
      </w:r>
      <w:r w:rsidRPr="007E69E2">
        <w:rPr>
          <w:rFonts w:ascii="Times New Roman" w:hAnsi="Times New Roman"/>
          <w:sz w:val="28"/>
          <w:szCs w:val="28"/>
        </w:rPr>
        <w:t>.</w:t>
      </w:r>
    </w:p>
    <w:p w14:paraId="53D61A97"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14:paraId="57C700A0" w14:textId="21C4D338"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5A6615" w:rsidRPr="005A6615">
        <w:rPr>
          <w:rFonts w:ascii="Times New Roman" w:hAnsi="Times New Roman"/>
          <w:sz w:val="28"/>
          <w:szCs w:val="28"/>
        </w:rPr>
        <w:t>О1</w:t>
      </w:r>
      <w:r w:rsidRPr="007E69E2">
        <w:rPr>
          <w:rFonts w:ascii="Times New Roman" w:hAnsi="Times New Roman"/>
          <w:sz w:val="28"/>
          <w:szCs w:val="28"/>
        </w:rPr>
        <w:t>.</w:t>
      </w:r>
    </w:p>
    <w:p w14:paraId="086FD7F0"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14:paraId="45BBD58C"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14:paraId="51FC4103"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14:paraId="5556F22C"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14:paraId="039552E9" w14:textId="77777777" w:rsidR="0080067A" w:rsidRPr="007E69E2" w:rsidRDefault="00624E52" w:rsidP="001714D7">
      <w:pPr>
        <w:pStyle w:val="af9"/>
        <w:widowControl w:val="0"/>
        <w:numPr>
          <w:ilvl w:val="1"/>
          <w:numId w:val="111"/>
        </w:numPr>
        <w:tabs>
          <w:tab w:val="left" w:pos="1276"/>
          <w:tab w:val="left" w:pos="1455"/>
        </w:tabs>
        <w:autoSpaceDE w:val="0"/>
        <w:autoSpaceDN w:val="0"/>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14:paraId="129A6EB8" w14:textId="77777777" w:rsidR="0080067A" w:rsidRPr="007E69E2" w:rsidRDefault="0080067A" w:rsidP="001714D7">
      <w:pPr>
        <w:pStyle w:val="af9"/>
        <w:numPr>
          <w:ilvl w:val="1"/>
          <w:numId w:val="111"/>
        </w:numPr>
        <w:tabs>
          <w:tab w:val="left" w:pos="993"/>
        </w:tabs>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«ТрансПак» (панельно-стоечная технология) или по иной технологии)</w:t>
      </w:r>
      <w:r w:rsidRPr="007E69E2">
        <w:t>.</w:t>
      </w:r>
    </w:p>
    <w:p w14:paraId="4996338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Толщина панелей стен, панелей оснований (цокольных перекрытий) и покрытий (количество и сечение внутренних ребер, предусмотренных </w:t>
      </w:r>
      <w:r w:rsidRPr="007E69E2">
        <w:lastRenderedPageBreak/>
        <w:t xml:space="preserve">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14:paraId="22449698"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3C520E0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14:paraId="32F1D17B"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14:paraId="01FE1D7A"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14:paraId="0CBD70DE"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14:paraId="5A9FBA2F"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14:paraId="3CB67D20" w14:textId="77777777"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3FEAF9EF"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14:paraId="34832057"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257C6D45"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14:paraId="3178A45E" w14:textId="77777777"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7C467BBE" w14:textId="77777777"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14:paraId="370620CF" w14:textId="77777777"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lastRenderedPageBreak/>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0125778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14:paraId="1568013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520450A9" w14:textId="77777777"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A973E06" w14:textId="77777777"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67332712" w14:textId="77777777" w:rsidR="0080067A" w:rsidRPr="007E69E2" w:rsidRDefault="0080067A" w:rsidP="0080067A">
      <w:pPr>
        <w:pStyle w:val="af9"/>
        <w:tabs>
          <w:tab w:val="left" w:pos="1418"/>
        </w:tabs>
        <w:ind w:left="0" w:firstLine="709"/>
      </w:pPr>
      <w:r w:rsidRPr="007E69E2">
        <w:t>Кровля:</w:t>
      </w:r>
    </w:p>
    <w:p w14:paraId="306ED4E7"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14:paraId="26EA62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08E31D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(графитово (темно)-серый).</w:t>
      </w:r>
    </w:p>
    <w:p w14:paraId="0C010863" w14:textId="77777777" w:rsidR="0080067A" w:rsidRPr="007E69E2" w:rsidRDefault="0080067A" w:rsidP="001714D7">
      <w:pPr>
        <w:pStyle w:val="af9"/>
        <w:widowControl w:val="0"/>
        <w:numPr>
          <w:ilvl w:val="0"/>
          <w:numId w:val="108"/>
        </w:numPr>
        <w:autoSpaceDE w:val="0"/>
        <w:autoSpaceDN w:val="0"/>
        <w:ind w:left="0" w:firstLine="709"/>
        <w:jc w:val="both"/>
      </w:pPr>
      <w:r w:rsidRPr="007E69E2">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1EAB8347" w14:textId="77777777"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14:paraId="34D7EEF2" w14:textId="77777777" w:rsidR="0080067A" w:rsidRPr="007E69E2" w:rsidRDefault="0080067A" w:rsidP="0080067A">
      <w:pPr>
        <w:pStyle w:val="af9"/>
        <w:tabs>
          <w:tab w:val="left" w:pos="1134"/>
        </w:tabs>
        <w:ind w:left="0" w:firstLine="709"/>
      </w:pPr>
      <w:r w:rsidRPr="007E69E2">
        <w:t>Вариант № 1:</w:t>
      </w:r>
    </w:p>
    <w:p w14:paraId="5AF67D93" w14:textId="77777777"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14:paraId="3D3C4B11"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устройство покрытия из профилированного листа выполняется с учетом нахлеста (вертикального и горизонтального) листов не менее 250 мм;</w:t>
      </w:r>
    </w:p>
    <w:p w14:paraId="4D189CC6"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44432A5A" w14:textId="77777777"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(графитово (темно)-серый).</w:t>
      </w:r>
    </w:p>
    <w:p w14:paraId="5FBC910A" w14:textId="77777777" w:rsidR="0080067A" w:rsidRPr="007E69E2" w:rsidRDefault="0080067A" w:rsidP="0080067A">
      <w:pPr>
        <w:pStyle w:val="af9"/>
        <w:tabs>
          <w:tab w:val="left" w:pos="1134"/>
        </w:tabs>
        <w:ind w:left="0" w:firstLine="709"/>
      </w:pPr>
      <w:r w:rsidRPr="007E69E2">
        <w:t>Вариант № 2:</w:t>
      </w:r>
    </w:p>
    <w:p w14:paraId="60151E5F" w14:textId="77777777" w:rsidR="0080067A" w:rsidRPr="007E69E2" w:rsidRDefault="0080067A" w:rsidP="001714D7">
      <w:pPr>
        <w:pStyle w:val="af9"/>
        <w:numPr>
          <w:ilvl w:val="0"/>
          <w:numId w:val="81"/>
        </w:numPr>
        <w:tabs>
          <w:tab w:val="left" w:pos="1134"/>
        </w:tabs>
        <w:ind w:left="0" w:firstLine="709"/>
        <w:jc w:val="both"/>
        <w:rPr>
          <w:i/>
        </w:rPr>
      </w:pPr>
      <w:r w:rsidRPr="007E69E2">
        <w:t xml:space="preserve">мягкая кровля, цвет, близкий к </w:t>
      </w:r>
      <w:r w:rsidRPr="007E69E2">
        <w:rPr>
          <w:lang w:val="en-US"/>
        </w:rPr>
        <w:t>RAL </w:t>
      </w:r>
      <w:r w:rsidRPr="007E69E2">
        <w:t>7024 (графитово (темно)-серый), по слою OSB или сплошному деревянному настилу;</w:t>
      </w:r>
    </w:p>
    <w:p w14:paraId="253B1860" w14:textId="77777777"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соединение, обеспечивающее герметичность и теплоизоляцию на участках примыкания.</w:t>
      </w:r>
    </w:p>
    <w:p w14:paraId="6722E9FF" w14:textId="77777777" w:rsidR="0080067A" w:rsidRPr="007E69E2" w:rsidRDefault="0080067A" w:rsidP="001714D7">
      <w:pPr>
        <w:pStyle w:val="af9"/>
        <w:numPr>
          <w:ilvl w:val="1"/>
          <w:numId w:val="79"/>
        </w:numPr>
        <w:ind w:left="0" w:firstLine="709"/>
        <w:jc w:val="both"/>
      </w:pPr>
      <w:r w:rsidRPr="007E69E2">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4177D4A5" w14:textId="77777777" w:rsidR="0080067A" w:rsidRPr="007E69E2" w:rsidRDefault="0080067A" w:rsidP="001714D7">
      <w:pPr>
        <w:pStyle w:val="af9"/>
        <w:numPr>
          <w:ilvl w:val="1"/>
          <w:numId w:val="79"/>
        </w:numPr>
        <w:ind w:left="0" w:firstLine="709"/>
        <w:jc w:val="both"/>
      </w:pPr>
      <w:r w:rsidRPr="007E69E2">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D25A532" w14:textId="77777777"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14:paraId="183F2E2E"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4ADB6B55"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(графитово (темно)-серый)</w:t>
      </w:r>
      <w:r w:rsidRPr="007E69E2">
        <w:rPr>
          <w:rFonts w:ascii="Times New Roman" w:hAnsi="Times New Roman"/>
          <w:sz w:val="28"/>
          <w:szCs w:val="28"/>
          <w:lang w:eastAsia="ru-RU"/>
        </w:rPr>
        <w:t>;</w:t>
      </w:r>
    </w:p>
    <w:p w14:paraId="5EB186CD" w14:textId="77777777"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(графитово (темно)-серый)) и внутренней (цвет белый) обшивкой из оцинкованной стали, защищенной полимерным покрытием.</w:t>
      </w:r>
    </w:p>
    <w:p w14:paraId="5B8D4807"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5611216A" w14:textId="77777777"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6A3BB66C" w14:textId="77777777"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0FD2420D" w14:textId="77777777" w:rsidR="0080067A" w:rsidRPr="007E69E2" w:rsidRDefault="0080067A" w:rsidP="001714D7">
      <w:pPr>
        <w:pStyle w:val="af9"/>
        <w:widowControl w:val="0"/>
        <w:numPr>
          <w:ilvl w:val="1"/>
          <w:numId w:val="109"/>
        </w:numPr>
        <w:tabs>
          <w:tab w:val="left" w:pos="1522"/>
        </w:tabs>
        <w:autoSpaceDE w:val="0"/>
        <w:autoSpaceDN w:val="0"/>
        <w:ind w:left="0" w:firstLine="709"/>
        <w:jc w:val="both"/>
      </w:pPr>
      <w:r w:rsidRPr="007E69E2">
        <w:rPr>
          <w:spacing w:val="-2"/>
        </w:rPr>
        <w:t>Потолоки.</w:t>
      </w:r>
    </w:p>
    <w:p w14:paraId="103CA705" w14:textId="77777777"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14:paraId="01E02A6F" w14:textId="77777777"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14:paraId="0FC89FF8" w14:textId="77777777"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1EADB70D" w14:textId="77777777"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14:paraId="095442EB" w14:textId="77777777" w:rsidR="00624E52" w:rsidRPr="007E69E2" w:rsidRDefault="00624E52" w:rsidP="001714D7">
      <w:pPr>
        <w:pStyle w:val="af9"/>
        <w:numPr>
          <w:ilvl w:val="1"/>
          <w:numId w:val="109"/>
        </w:numPr>
        <w:jc w:val="both"/>
      </w:pPr>
      <w:r w:rsidRPr="007E69E2">
        <w:t>Дверные блоки (в соответствии с Альбомом чертежей (Приложение № 1) лист «План перегородок»).</w:t>
      </w:r>
    </w:p>
    <w:p w14:paraId="0097F902" w14:textId="77777777" w:rsidR="00624E52" w:rsidRPr="007E69E2" w:rsidRDefault="00624E52" w:rsidP="001714D7">
      <w:pPr>
        <w:pStyle w:val="af9"/>
        <w:numPr>
          <w:ilvl w:val="2"/>
          <w:numId w:val="109"/>
        </w:numPr>
        <w:tabs>
          <w:tab w:val="left" w:pos="1560"/>
        </w:tabs>
        <w:jc w:val="both"/>
      </w:pPr>
      <w:r w:rsidRPr="007E69E2">
        <w:t xml:space="preserve">Дверной блок «Д1», дверь входа в МОПС с улицы (теплоизоляционные качества двери входа в МОПС с улицы </w:t>
      </w:r>
      <w:r w:rsidRPr="007E69E2">
        <w:lastRenderedPageBreak/>
        <w:t>должны соответствовать климатическому району, в котором размещается МОПС), Тип 1:</w:t>
      </w:r>
    </w:p>
    <w:p w14:paraId="613867B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14:paraId="4BEFB4D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14:paraId="45F98DD9"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14:paraId="11C38D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14:paraId="1611C5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14:paraId="42BF8A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91E55F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BD53D33"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14:paraId="2E999E2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565502B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14:paraId="16567B21"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14:paraId="0EBE678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14:paraId="39954A0E" w14:textId="77777777" w:rsidR="00624E52" w:rsidRPr="007E69E2" w:rsidRDefault="00624E52" w:rsidP="001714D7">
      <w:pPr>
        <w:pStyle w:val="af9"/>
        <w:numPr>
          <w:ilvl w:val="2"/>
          <w:numId w:val="109"/>
        </w:numPr>
        <w:tabs>
          <w:tab w:val="left" w:pos="1560"/>
        </w:tabs>
        <w:jc w:val="both"/>
      </w:pPr>
      <w:r w:rsidRPr="007E69E2">
        <w:t>Дверной блок «Д2», Тип 2:</w:t>
      </w:r>
    </w:p>
    <w:p w14:paraId="2F46C98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14:paraId="49AE6D6D"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14:paraId="43A8D493"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14:paraId="3EEFED69"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14:paraId="15739F1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14:paraId="0FAB66A4"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14:paraId="3D8D4BE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14:paraId="70A61B88"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14:paraId="2F7B3435"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14:paraId="6B26AE45" w14:textId="77777777" w:rsidR="00624E52" w:rsidRPr="007E69E2" w:rsidRDefault="00624E52" w:rsidP="001714D7">
      <w:pPr>
        <w:pStyle w:val="af9"/>
        <w:numPr>
          <w:ilvl w:val="2"/>
          <w:numId w:val="109"/>
        </w:numPr>
        <w:tabs>
          <w:tab w:val="left" w:pos="1560"/>
        </w:tabs>
        <w:ind w:left="0" w:firstLine="709"/>
        <w:jc w:val="both"/>
      </w:pPr>
      <w:bookmarkStart w:id="2" w:name="_Hlk134202008"/>
      <w:r w:rsidRPr="007E69E2">
        <w:t>Для Дверного блока «Д2» Тип 2 применить наличники</w:t>
      </w:r>
      <w:bookmarkEnd w:id="2"/>
      <w:r w:rsidRPr="007E69E2">
        <w:t>:</w:t>
      </w:r>
    </w:p>
    <w:p w14:paraId="45F879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МДФ;</w:t>
      </w:r>
    </w:p>
    <w:p w14:paraId="6853C43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14:paraId="709B420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14:paraId="0F3FF9E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14:paraId="2462EF28"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14:paraId="027D9C04"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14:paraId="27D6E7B2" w14:textId="77777777"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14:paraId="7A8371E0" w14:textId="77777777"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14:paraId="1FB4A9E5"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14:paraId="70E6720E"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53B2884F"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0324170B" w14:textId="23D8288F"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К1-Пф»).</w:t>
      </w:r>
      <w:bookmarkEnd w:id="4"/>
    </w:p>
    <w:p w14:paraId="1A94BA65" w14:textId="77777777" w:rsidR="00624E52" w:rsidRPr="007E69E2" w:rsidRDefault="00624E52" w:rsidP="00624E52">
      <w:pPr>
        <w:tabs>
          <w:tab w:val="left" w:pos="1418"/>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К1-Пф»:</w:t>
      </w:r>
    </w:p>
    <w:p w14:paraId="56BF6D6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08D5593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7BCD8247"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0BC712"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болтовое;</w:t>
      </w:r>
    </w:p>
    <w:p w14:paraId="5CE0B8F5"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34246A6B"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7413556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14:paraId="24C1062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C169C3B" w14:textId="77777777" w:rsidR="00624E52" w:rsidRPr="007E69E2" w:rsidRDefault="00624E52"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К2-Пф»:</w:t>
      </w:r>
    </w:p>
    <w:p w14:paraId="2A743989"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47CFF5C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101528FE"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w:t>
      </w:r>
      <w:r w:rsidRPr="007E69E2">
        <w:rPr>
          <w:rFonts w:ascii="Times New Roman" w:hAnsi="Times New Roman"/>
          <w:sz w:val="28"/>
          <w:szCs w:val="28"/>
          <w:lang w:eastAsia="ru-RU"/>
        </w:rPr>
        <w:lastRenderedPageBreak/>
        <w:t xml:space="preserve">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D24D40"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14:paraId="1CEA53D6"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649F0C6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44ACFA68"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14:paraId="3B0F39D4" w14:textId="77777777"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522A4FE2" w14:textId="77777777"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3C477116" w14:textId="77777777" w:rsidR="00624E52" w:rsidRPr="007E69E2" w:rsidRDefault="00624E52" w:rsidP="001714D7">
      <w:pPr>
        <w:pStyle w:val="af9"/>
        <w:numPr>
          <w:ilvl w:val="1"/>
          <w:numId w:val="109"/>
        </w:numPr>
        <w:ind w:left="0" w:firstLine="709"/>
        <w:jc w:val="both"/>
        <w:rPr>
          <w:lang w:eastAsia="x-none"/>
        </w:rPr>
      </w:pPr>
      <w:r w:rsidRPr="007E69E2">
        <w:t>. Оборудование для вызова персонала:</w:t>
      </w:r>
    </w:p>
    <w:p w14:paraId="1BCA269F" w14:textId="77777777"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35385C2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14:paraId="20CE90B6" w14:textId="77777777" w:rsidTr="00D14722">
        <w:trPr>
          <w:tblHeader/>
        </w:trPr>
        <w:tc>
          <w:tcPr>
            <w:tcW w:w="5000" w:type="pct"/>
            <w:gridSpan w:val="2"/>
            <w:tcMar>
              <w:top w:w="0" w:type="dxa"/>
              <w:left w:w="108" w:type="dxa"/>
              <w:bottom w:w="0" w:type="dxa"/>
              <w:right w:w="108" w:type="dxa"/>
            </w:tcMar>
          </w:tcPr>
          <w:p w14:paraId="4E334AEF" w14:textId="0B5B73B2"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14:paraId="1D8AD673" w14:textId="77777777" w:rsidTr="00D14722">
        <w:trPr>
          <w:tblHeader/>
        </w:trPr>
        <w:tc>
          <w:tcPr>
            <w:tcW w:w="5000" w:type="pct"/>
            <w:gridSpan w:val="2"/>
            <w:tcMar>
              <w:top w:w="0" w:type="dxa"/>
              <w:left w:w="108" w:type="dxa"/>
              <w:bottom w:w="0" w:type="dxa"/>
              <w:right w:w="108" w:type="dxa"/>
            </w:tcMar>
          </w:tcPr>
          <w:p w14:paraId="2F926073" w14:textId="77777777"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14:paraId="43BAF96A" w14:textId="77777777" w:rsidTr="00D14722">
        <w:trPr>
          <w:tblHeader/>
        </w:trPr>
        <w:tc>
          <w:tcPr>
            <w:tcW w:w="5000" w:type="pct"/>
            <w:gridSpan w:val="2"/>
            <w:tcMar>
              <w:top w:w="0" w:type="dxa"/>
              <w:left w:w="108" w:type="dxa"/>
              <w:bottom w:w="0" w:type="dxa"/>
              <w:right w:w="108" w:type="dxa"/>
            </w:tcMar>
          </w:tcPr>
          <w:p w14:paraId="7251B5DE"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14:paraId="1ADF1118" w14:textId="77777777"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F236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E4D0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14:paraId="790B63DF" w14:textId="77777777" w:rsidTr="00D14722">
        <w:tc>
          <w:tcPr>
            <w:tcW w:w="2190" w:type="pct"/>
            <w:tcMar>
              <w:top w:w="0" w:type="dxa"/>
              <w:left w:w="108" w:type="dxa"/>
              <w:bottom w:w="0" w:type="dxa"/>
              <w:right w:w="108" w:type="dxa"/>
            </w:tcMar>
            <w:hideMark/>
          </w:tcPr>
          <w:p w14:paraId="7A9F749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14:paraId="5249ECB9"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54EA3F34" w14:textId="77777777" w:rsidTr="00D14722">
        <w:tc>
          <w:tcPr>
            <w:tcW w:w="2190" w:type="pct"/>
            <w:tcMar>
              <w:top w:w="0" w:type="dxa"/>
              <w:left w:w="108" w:type="dxa"/>
              <w:bottom w:w="0" w:type="dxa"/>
              <w:right w:w="108" w:type="dxa"/>
            </w:tcMar>
            <w:hideMark/>
          </w:tcPr>
          <w:p w14:paraId="45036D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14:paraId="2F7C76E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0159B1B" w14:textId="77777777" w:rsidTr="00D14722">
        <w:tc>
          <w:tcPr>
            <w:tcW w:w="5000" w:type="pct"/>
            <w:gridSpan w:val="2"/>
            <w:tcMar>
              <w:top w:w="0" w:type="dxa"/>
              <w:left w:w="108" w:type="dxa"/>
              <w:bottom w:w="0" w:type="dxa"/>
              <w:right w:w="108" w:type="dxa"/>
            </w:tcMar>
            <w:vAlign w:val="center"/>
            <w:hideMark/>
          </w:tcPr>
          <w:p w14:paraId="39878C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14:paraId="4ACCD971" w14:textId="77777777" w:rsidTr="00D14722">
        <w:tc>
          <w:tcPr>
            <w:tcW w:w="2190" w:type="pct"/>
            <w:tcMar>
              <w:top w:w="0" w:type="dxa"/>
              <w:left w:w="108" w:type="dxa"/>
              <w:bottom w:w="0" w:type="dxa"/>
              <w:right w:w="108" w:type="dxa"/>
            </w:tcMar>
            <w:vAlign w:val="center"/>
            <w:hideMark/>
          </w:tcPr>
          <w:p w14:paraId="77EC2B5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14:paraId="3A48260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14:paraId="7CE726E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14:paraId="3AAA7BD3" w14:textId="77777777" w:rsidTr="00D14722">
        <w:tc>
          <w:tcPr>
            <w:tcW w:w="2190" w:type="pct"/>
            <w:tcMar>
              <w:top w:w="0" w:type="dxa"/>
              <w:left w:w="108" w:type="dxa"/>
              <w:bottom w:w="0" w:type="dxa"/>
              <w:right w:w="108" w:type="dxa"/>
            </w:tcMar>
            <w:vAlign w:val="center"/>
            <w:hideMark/>
          </w:tcPr>
          <w:p w14:paraId="2FBE966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14:paraId="3D9C926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14:paraId="79CD6E6F" w14:textId="77777777" w:rsidTr="00D14722">
        <w:tc>
          <w:tcPr>
            <w:tcW w:w="2190" w:type="pct"/>
            <w:tcMar>
              <w:top w:w="0" w:type="dxa"/>
              <w:left w:w="108" w:type="dxa"/>
              <w:bottom w:w="0" w:type="dxa"/>
              <w:right w:w="108" w:type="dxa"/>
            </w:tcMar>
            <w:vAlign w:val="center"/>
            <w:hideMark/>
          </w:tcPr>
          <w:p w14:paraId="395D1CC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14:paraId="4425D0F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14:paraId="46218CE7" w14:textId="77777777" w:rsidTr="00D14722">
        <w:tc>
          <w:tcPr>
            <w:tcW w:w="2190" w:type="pct"/>
            <w:tcMar>
              <w:top w:w="0" w:type="dxa"/>
              <w:left w:w="108" w:type="dxa"/>
              <w:bottom w:w="0" w:type="dxa"/>
              <w:right w:w="108" w:type="dxa"/>
            </w:tcMar>
            <w:vAlign w:val="center"/>
            <w:hideMark/>
          </w:tcPr>
          <w:p w14:paraId="5912A41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14:paraId="3B2CF0E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14:paraId="027D64F3" w14:textId="77777777" w:rsidTr="00D14722">
        <w:tc>
          <w:tcPr>
            <w:tcW w:w="2190" w:type="pct"/>
            <w:tcMar>
              <w:top w:w="0" w:type="dxa"/>
              <w:left w:w="108" w:type="dxa"/>
              <w:bottom w:w="0" w:type="dxa"/>
              <w:right w:w="108" w:type="dxa"/>
            </w:tcMar>
            <w:vAlign w:val="center"/>
            <w:hideMark/>
          </w:tcPr>
          <w:p w14:paraId="1027575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14:paraId="504F04F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764F9A1E" w14:textId="77777777" w:rsidTr="00D14722">
        <w:tc>
          <w:tcPr>
            <w:tcW w:w="2190" w:type="pct"/>
            <w:tcMar>
              <w:top w:w="0" w:type="dxa"/>
              <w:left w:w="108" w:type="dxa"/>
              <w:bottom w:w="0" w:type="dxa"/>
              <w:right w:w="108" w:type="dxa"/>
            </w:tcMar>
            <w:vAlign w:val="center"/>
            <w:hideMark/>
          </w:tcPr>
          <w:p w14:paraId="1F96782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14:paraId="6A8B1FC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14:paraId="67D365FA" w14:textId="77777777" w:rsidTr="00D14722">
        <w:tc>
          <w:tcPr>
            <w:tcW w:w="2190" w:type="pct"/>
            <w:tcMar>
              <w:top w:w="0" w:type="dxa"/>
              <w:left w:w="108" w:type="dxa"/>
              <w:bottom w:w="0" w:type="dxa"/>
              <w:right w:w="108" w:type="dxa"/>
            </w:tcMar>
            <w:vAlign w:val="center"/>
            <w:hideMark/>
          </w:tcPr>
          <w:p w14:paraId="66D855E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14:paraId="1464531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 xml:space="preserve">и влажности (влагозащищенность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14:paraId="5776E309" w14:textId="77777777" w:rsidTr="00D14722">
        <w:tc>
          <w:tcPr>
            <w:tcW w:w="2190" w:type="pct"/>
            <w:tcMar>
              <w:top w:w="0" w:type="dxa"/>
              <w:left w:w="108" w:type="dxa"/>
              <w:bottom w:w="0" w:type="dxa"/>
              <w:right w:w="108" w:type="dxa"/>
            </w:tcMar>
            <w:vAlign w:val="center"/>
            <w:hideMark/>
          </w:tcPr>
          <w:p w14:paraId="33FC078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Антивандальность</w:t>
            </w:r>
          </w:p>
        </w:tc>
        <w:tc>
          <w:tcPr>
            <w:tcW w:w="2810" w:type="pct"/>
            <w:tcMar>
              <w:top w:w="0" w:type="dxa"/>
              <w:left w:w="108" w:type="dxa"/>
              <w:bottom w:w="0" w:type="dxa"/>
              <w:right w:w="108" w:type="dxa"/>
            </w:tcMar>
            <w:hideMark/>
          </w:tcPr>
          <w:p w14:paraId="66B8B7F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7E7FD2A" w14:textId="77777777" w:rsidTr="00D14722">
        <w:tc>
          <w:tcPr>
            <w:tcW w:w="2190" w:type="pct"/>
            <w:tcMar>
              <w:top w:w="0" w:type="dxa"/>
              <w:left w:w="108" w:type="dxa"/>
              <w:bottom w:w="0" w:type="dxa"/>
              <w:right w:w="108" w:type="dxa"/>
            </w:tcMar>
            <w:vAlign w:val="center"/>
            <w:hideMark/>
          </w:tcPr>
          <w:p w14:paraId="06F0BBB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14:paraId="5C5E477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6662746" w14:textId="77777777" w:rsidTr="00D14722">
        <w:tc>
          <w:tcPr>
            <w:tcW w:w="5000" w:type="pct"/>
            <w:gridSpan w:val="2"/>
            <w:tcMar>
              <w:top w:w="0" w:type="dxa"/>
              <w:left w:w="108" w:type="dxa"/>
              <w:bottom w:w="0" w:type="dxa"/>
              <w:right w:w="108" w:type="dxa"/>
            </w:tcMar>
            <w:vAlign w:val="center"/>
          </w:tcPr>
          <w:p w14:paraId="09E80DCD" w14:textId="21E48AAE" w:rsidR="00624E52" w:rsidRPr="007E69E2" w:rsidRDefault="00624E52" w:rsidP="00D14722">
            <w:pPr>
              <w:widowControl w:val="0"/>
              <w:spacing w:after="0"/>
              <w:jc w:val="center"/>
              <w:rPr>
                <w:rFonts w:ascii="Times New Roman" w:hAnsi="Times New Roman"/>
                <w:b/>
                <w:sz w:val="24"/>
                <w:szCs w:val="24"/>
              </w:rPr>
            </w:pPr>
          </w:p>
        </w:tc>
      </w:tr>
    </w:tbl>
    <w:p w14:paraId="69A6FE0E" w14:textId="77777777" w:rsidR="00624E52" w:rsidRPr="007E69E2" w:rsidRDefault="00624E52" w:rsidP="00624E52">
      <w:pPr>
        <w:spacing w:after="0"/>
        <w:contextualSpacing/>
        <w:jc w:val="right"/>
        <w:rPr>
          <w:rFonts w:ascii="Times New Roman" w:hAnsi="Times New Roman"/>
          <w:i/>
          <w:sz w:val="28"/>
          <w:szCs w:val="28"/>
          <w:lang w:eastAsia="ru-RU"/>
        </w:rPr>
      </w:pPr>
    </w:p>
    <w:p w14:paraId="466D4F41" w14:textId="77777777"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14:paraId="6A86473A" w14:textId="77777777" w:rsidR="00624E52" w:rsidRPr="007E69E2" w:rsidRDefault="00624E52" w:rsidP="001714D7">
      <w:pPr>
        <w:pStyle w:val="af9"/>
        <w:numPr>
          <w:ilvl w:val="2"/>
          <w:numId w:val="109"/>
        </w:numPr>
        <w:tabs>
          <w:tab w:val="left" w:pos="1560"/>
        </w:tabs>
        <w:ind w:left="0" w:firstLine="709"/>
        <w:jc w:val="both"/>
      </w:pPr>
      <w:r w:rsidRPr="007E69E2">
        <w:t>. Окно «Ок1», Тип «Ок1»:</w:t>
      </w:r>
    </w:p>
    <w:p w14:paraId="3C677B60" w14:textId="6402A8AD"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оконный блок из ПВХ профиля одинарной конструкции с двухкамерным стеклопакетом и поворотно-откидным открыванием;</w:t>
      </w:r>
    </w:p>
    <w:p w14:paraId="68F4DCA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14C1D726"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одинарная створка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p>
    <w:p w14:paraId="6B679688"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0006D56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21364702"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14:paraId="3A4EE91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14:paraId="0051559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14:paraId="4B4DAF8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E541C9E" w14:textId="77777777"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14:paraId="7BDADFAB" w14:textId="550DF26D"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14:paraId="16C39025"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677D9A0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588A0BE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42F77A34"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14:paraId="2B17FC33"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14:paraId="52330C2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14:paraId="0B6686B8"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74B040D" w14:textId="77777777"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14:paraId="13E7644E"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14:paraId="2EFFC84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14:paraId="25B3DBC9" w14:textId="77777777"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рулонной шторы должно закрывать полностью стеклопакет окна.</w:t>
      </w:r>
    </w:p>
    <w:p w14:paraId="00036F23" w14:textId="77777777"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14:paraId="1ECB3F46"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 xml:space="preserve">для инвалидов объектов почтовой связи и предоставляемых услуг почтовой связи» </w:t>
      </w:r>
      <w:r w:rsidRPr="007E69E2">
        <w:rPr>
          <w:rFonts w:ascii="Times New Roman" w:hAnsi="Times New Roman"/>
          <w:sz w:val="28"/>
          <w:szCs w:val="28"/>
        </w:rPr>
        <w:lastRenderedPageBreak/>
        <w:t>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14:paraId="764724B0" w14:textId="77777777"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14:paraId="22576DCF" w14:textId="77777777"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14:paraId="0F1C75CB" w14:textId="77777777" w:rsidR="00624E52" w:rsidRPr="007E69E2" w:rsidRDefault="00624E52" w:rsidP="00023433">
      <w:pPr>
        <w:pStyle w:val="af9"/>
        <w:numPr>
          <w:ilvl w:val="2"/>
          <w:numId w:val="109"/>
        </w:numPr>
        <w:tabs>
          <w:tab w:val="left" w:pos="1560"/>
        </w:tabs>
        <w:ind w:left="0" w:firstLine="709"/>
        <w:jc w:val="both"/>
      </w:pPr>
      <w:r w:rsidRPr="007E69E2">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w:t>
      </w:r>
      <w:r w:rsidR="0063047F" w:rsidRPr="007E69E2">
        <w:br/>
      </w:r>
      <w:r w:rsidRPr="007E69E2">
        <w:t>(темно)-серый), перед грунтованием провести очистку металла от следов коррозии.</w:t>
      </w:r>
    </w:p>
    <w:p w14:paraId="51DFAD2F" w14:textId="77777777"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14:paraId="0D03C602" w14:textId="77777777"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14:paraId="64CFFDB6" w14:textId="77777777"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14:paraId="1A4517CB"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67AE9711"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2FE65C97" w14:textId="77777777" w:rsidR="00624E52" w:rsidRPr="007E69E2" w:rsidRDefault="00624E52" w:rsidP="00624E52">
      <w:pPr>
        <w:widowControl w:val="0"/>
        <w:spacing w:after="0"/>
        <w:jc w:val="right"/>
        <w:rPr>
          <w:rFonts w:ascii="Times New Roman" w:hAnsi="Times New Roman"/>
          <w:i/>
          <w:sz w:val="28"/>
          <w:szCs w:val="28"/>
        </w:rPr>
      </w:pPr>
    </w:p>
    <w:p w14:paraId="337AD889" w14:textId="77777777"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14:paraId="0AD1C4C8" w14:textId="77777777"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14:paraId="2C76EB4C" w14:textId="77777777" w:rsidR="00624E52" w:rsidRPr="007E69E2" w:rsidRDefault="00624E52" w:rsidP="00624E52">
      <w:pPr>
        <w:widowControl w:val="0"/>
        <w:jc w:val="right"/>
        <w:rPr>
          <w:rFonts w:ascii="Times New Roman" w:hAnsi="Times New Roman"/>
          <w:i/>
          <w:sz w:val="28"/>
          <w:szCs w:val="28"/>
        </w:rPr>
      </w:pPr>
    </w:p>
    <w:p w14:paraId="692D96C0" w14:textId="77777777"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6DAAA114" wp14:editId="45F26431">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14:paraId="14FD4348" w14:textId="77777777"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14:paraId="530ADA7A"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14:paraId="626C526F"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14:paraId="70A35D8A" w14:textId="77777777"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EFA833D" wp14:editId="6B89BA63">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14:paraId="46486294" w14:textId="77777777" w:rsidR="00624E52" w:rsidRPr="007E69E2" w:rsidRDefault="00624E52" w:rsidP="00624E52">
      <w:pPr>
        <w:spacing w:after="0"/>
        <w:ind w:firstLine="709"/>
        <w:contextualSpacing/>
        <w:jc w:val="both"/>
        <w:rPr>
          <w:rFonts w:ascii="Times New Roman" w:hAnsi="Times New Roman"/>
          <w:sz w:val="28"/>
          <w:szCs w:val="28"/>
          <w:lang w:eastAsia="ru-RU"/>
        </w:rPr>
      </w:pPr>
    </w:p>
    <w:p w14:paraId="61FAB3E3" w14:textId="6D204106"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E43F92" w:rsidRPr="00064A29">
        <w:t>-45</w:t>
      </w:r>
      <w:r w:rsidR="00E43F92">
        <w:t> </w:t>
      </w:r>
      <w:r w:rsidR="00E43F92" w:rsidRPr="00064A29">
        <w:t>°С до +25</w:t>
      </w:r>
      <w:r w:rsidR="00E43F92">
        <w:t> </w:t>
      </w:r>
      <w:r w:rsidR="00E43F92" w:rsidRPr="00064A29">
        <w:t>°С</w:t>
      </w:r>
      <w:r w:rsidRPr="007E69E2">
        <w:t>.</w:t>
      </w:r>
    </w:p>
    <w:p w14:paraId="69D3E96C" w14:textId="77777777"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14:paraId="01AECBE6" w14:textId="77777777"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14:paraId="29D0ED1B" w14:textId="77777777"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14:paraId="4F24E147"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14:paraId="54E341AD"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14:paraId="2D5B5E5E"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14:paraId="254011CB" w14:textId="77777777" w:rsidR="00624E52" w:rsidRPr="007E69E2" w:rsidRDefault="00624E52" w:rsidP="00023433">
      <w:pPr>
        <w:pStyle w:val="af9"/>
        <w:numPr>
          <w:ilvl w:val="1"/>
          <w:numId w:val="109"/>
        </w:numPr>
        <w:ind w:left="0" w:firstLine="709"/>
        <w:jc w:val="both"/>
      </w:pPr>
      <w:r w:rsidRPr="007E69E2">
        <w:t>Полы.</w:t>
      </w:r>
    </w:p>
    <w:p w14:paraId="25F763D3" w14:textId="77777777"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14:paraId="1EBD6FA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14:paraId="6470C62F"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14:paraId="556FF09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14:paraId="426D79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14:paraId="7CD9B54D"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14:paraId="470D3A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14:paraId="6188CBDC"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14:paraId="58018E96"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14:paraId="4EC7FE43"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14:paraId="69722E26" w14:textId="77777777"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14:paraId="5C615187" w14:textId="77777777"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1C818D33" w14:textId="77777777"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14:paraId="3112993F" w14:textId="77777777"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14:paraId="318DD6CF" w14:textId="77777777"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14:paraId="2976A3A2" w14:textId="77777777"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47704EED" w14:textId="77777777"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14:paraId="3A90A21B" w14:textId="77777777"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59A7AEA3" w14:textId="77777777" w:rsidR="00624E52" w:rsidRPr="007E69E2" w:rsidRDefault="00624E52" w:rsidP="00023433">
      <w:pPr>
        <w:pStyle w:val="af9"/>
        <w:numPr>
          <w:ilvl w:val="0"/>
          <w:numId w:val="83"/>
        </w:numPr>
        <w:tabs>
          <w:tab w:val="left" w:pos="993"/>
        </w:tabs>
        <w:ind w:left="0" w:firstLine="709"/>
        <w:jc w:val="both"/>
        <w:rPr>
          <w:rFonts w:eastAsia="Calibri"/>
        </w:rPr>
      </w:pPr>
      <w:r w:rsidRPr="007E69E2">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14:paraId="10E39256" w14:textId="77777777"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0571AF08" w14:textId="77777777" w:rsidR="00624E52" w:rsidRPr="007E69E2" w:rsidRDefault="00624E52" w:rsidP="00023433">
      <w:pPr>
        <w:pStyle w:val="af9"/>
        <w:numPr>
          <w:ilvl w:val="1"/>
          <w:numId w:val="109"/>
        </w:numPr>
        <w:ind w:left="0" w:firstLine="709"/>
        <w:jc w:val="both"/>
      </w:pPr>
      <w:r w:rsidRPr="007E69E2">
        <w:t>Закладные.</w:t>
      </w:r>
    </w:p>
    <w:p w14:paraId="75548BD0" w14:textId="77777777"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14:paraId="4784967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14:paraId="448CF5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14:paraId="6EC33C6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14:paraId="52F0CA7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электроснабжающей организации, в противном случае место установки счетчика должно соответствовать требованиям электроснабжающей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14:paraId="7A9497C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14:paraId="7DA9F56A" w14:textId="69D5EA6B"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14:paraId="7C38ED86" w14:textId="4E8EF412"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14:paraId="2EFD1E00"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14:paraId="3F74A44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14:paraId="78CE9C5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14:paraId="2951AF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14:paraId="3DD6A842"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14:paraId="6F01B64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14:paraId="2FBBAF5F"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14:paraId="4E438BA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14:paraId="10526695" w14:textId="77777777"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14:paraId="443629D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14:paraId="6CEFCA0F" w14:textId="5D363147" w:rsidR="00624E52" w:rsidRPr="007E69E2" w:rsidRDefault="00624E52" w:rsidP="00023433">
      <w:pPr>
        <w:pStyle w:val="af9"/>
        <w:numPr>
          <w:ilvl w:val="2"/>
          <w:numId w:val="109"/>
        </w:numPr>
        <w:tabs>
          <w:tab w:val="left" w:pos="1418"/>
        </w:tabs>
        <w:ind w:left="0" w:firstLine="709"/>
        <w:jc w:val="both"/>
        <w:rPr>
          <w:rFonts w:eastAsia="Arial Unicode MS"/>
          <w:spacing w:val="-4"/>
        </w:rPr>
      </w:pPr>
      <w:r w:rsidRPr="007E69E2">
        <w:rPr>
          <w:rFonts w:eastAsia="Arial Unicode MS"/>
          <w:spacing w:val="-4"/>
        </w:rPr>
        <w:t xml:space="preserve">При варианте крепления почтового ящика типа «Р» </w:t>
      </w:r>
      <w:r w:rsidRPr="007E69E2">
        <w:rPr>
          <w:rFonts w:eastAsia="Arial Unicode MS"/>
          <w:spacing w:val="-10"/>
        </w:rPr>
        <w:t>с использованием специализированной стойки, т. е. не на фасаде МОПС, размещение</w:t>
      </w:r>
      <w:r w:rsidRPr="007E69E2">
        <w:rPr>
          <w:rFonts w:eastAsia="Arial Unicode MS"/>
          <w:spacing w:val="-4"/>
        </w:rPr>
        <w:t xml:space="preserve"> такой стойки на крыльце выполнить в соответствии с </w:t>
      </w:r>
      <w:r w:rsidRPr="007E69E2">
        <w:t>Альбомом чертежей (Приложение № 1)</w:t>
      </w:r>
      <w:r w:rsidRPr="007E69E2">
        <w:rPr>
          <w:rFonts w:eastAsia="Arial Unicode MS"/>
          <w:spacing w:val="-4"/>
        </w:rPr>
        <w:t xml:space="preserve">. </w:t>
      </w:r>
    </w:p>
    <w:p w14:paraId="4627A10D"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Стойка, для установки почтового ящика (далее – стойка) должна включать в себя следующие основные элементы:</w:t>
      </w:r>
    </w:p>
    <w:p w14:paraId="795A5672"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опорную пластину;</w:t>
      </w:r>
    </w:p>
    <w:p w14:paraId="19B354B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трубу квадратного сечения, сваренную в основании с пластиной;</w:t>
      </w:r>
    </w:p>
    <w:p w14:paraId="0FC6C449"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сваренный со стойкой для крепления ящика;</w:t>
      </w:r>
    </w:p>
    <w:p w14:paraId="5764CE0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заглушку пластиковую в вершине стойке.</w:t>
      </w:r>
    </w:p>
    <w:p w14:paraId="5140D482"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Характеристики стойки:</w:t>
      </w:r>
    </w:p>
    <w:p w14:paraId="3F2563A1"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опорная пластина выполнена из стального листа – 300 х 300 х 8 мм;</w:t>
      </w:r>
    </w:p>
    <w:p w14:paraId="186C009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стальная квадратная труба профильная – 60 х 60 х 4 мм;</w:t>
      </w:r>
    </w:p>
    <w:p w14:paraId="02605ACF"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стальной гнутый – 50 х 50 х 5 мм;</w:t>
      </w:r>
    </w:p>
    <w:p w14:paraId="45886D86"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заглушка пластиковая – 60 х 60 мм.</w:t>
      </w:r>
    </w:p>
    <w:p w14:paraId="1DDE7B9C"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Габариты стойки:</w:t>
      </w:r>
    </w:p>
    <w:p w14:paraId="7B38D68D"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высота стойки – 1500 мм.</w:t>
      </w:r>
    </w:p>
    <w:p w14:paraId="4E8BD8FB"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Привязка посадочных мест для крепления почтового ящика:</w:t>
      </w:r>
    </w:p>
    <w:p w14:paraId="660FF57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для ящика типа «Р»: ширина 240 мм, высота 338 мм.</w:t>
      </w:r>
    </w:p>
    <w:p w14:paraId="0D48BFBC"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Размеры и схематичное изображение стойки представлены на рисунке 3:</w:t>
      </w:r>
    </w:p>
    <w:p w14:paraId="3AF0392F" w14:textId="77777777" w:rsidR="00624E52" w:rsidRPr="007E69E2" w:rsidRDefault="00624E52" w:rsidP="00624E52">
      <w:pPr>
        <w:tabs>
          <w:tab w:val="left" w:pos="1276"/>
        </w:tabs>
        <w:spacing w:after="0"/>
        <w:contextualSpacing/>
        <w:jc w:val="right"/>
        <w:rPr>
          <w:rFonts w:ascii="Times New Roman" w:eastAsia="Arial Unicode MS" w:hAnsi="Times New Roman"/>
          <w:i/>
          <w:spacing w:val="-4"/>
          <w:sz w:val="28"/>
          <w:szCs w:val="28"/>
          <w:lang w:eastAsia="ru-RU"/>
        </w:rPr>
      </w:pPr>
      <w:r w:rsidRPr="007E69E2">
        <w:rPr>
          <w:rFonts w:ascii="Times New Roman" w:eastAsia="Arial Unicode MS" w:hAnsi="Times New Roman"/>
          <w:i/>
          <w:spacing w:val="-4"/>
          <w:sz w:val="28"/>
          <w:szCs w:val="28"/>
          <w:lang w:eastAsia="ru-RU"/>
        </w:rPr>
        <w:t>Рисунок</w:t>
      </w:r>
      <w:r w:rsidR="0063047F" w:rsidRPr="007E69E2">
        <w:rPr>
          <w:rFonts w:ascii="Times New Roman" w:eastAsia="Arial Unicode MS" w:hAnsi="Times New Roman"/>
          <w:i/>
          <w:spacing w:val="-4"/>
          <w:sz w:val="28"/>
          <w:szCs w:val="28"/>
          <w:lang w:eastAsia="ru-RU"/>
        </w:rPr>
        <w:t> </w:t>
      </w:r>
      <w:r w:rsidRPr="007E69E2">
        <w:rPr>
          <w:rFonts w:ascii="Times New Roman" w:eastAsia="Arial Unicode MS" w:hAnsi="Times New Roman"/>
          <w:i/>
          <w:spacing w:val="-4"/>
          <w:sz w:val="28"/>
          <w:szCs w:val="28"/>
          <w:lang w:eastAsia="ru-RU"/>
        </w:rPr>
        <w:t>3</w:t>
      </w:r>
    </w:p>
    <w:p w14:paraId="2CCE8828" w14:textId="77777777" w:rsidR="00624E52" w:rsidRPr="007E69E2" w:rsidRDefault="00624E52" w:rsidP="00624E52">
      <w:pPr>
        <w:tabs>
          <w:tab w:val="left" w:pos="1276"/>
        </w:tabs>
        <w:spacing w:after="0"/>
        <w:ind w:left="709" w:hanging="283"/>
        <w:contextualSpacing/>
        <w:jc w:val="center"/>
        <w:rPr>
          <w:rFonts w:ascii="Times New Roman" w:eastAsia="Arial Unicode MS" w:hAnsi="Times New Roman"/>
          <w:i/>
          <w:spacing w:val="-4"/>
          <w:sz w:val="28"/>
          <w:szCs w:val="28"/>
          <w:lang w:eastAsia="ru-RU"/>
        </w:rPr>
      </w:pPr>
      <w:r w:rsidRPr="007E69E2">
        <w:rPr>
          <w:rFonts w:ascii="Times New Roman" w:eastAsia="Calibri" w:hAnsi="Times New Roman"/>
          <w:noProof/>
          <w:sz w:val="28"/>
          <w:szCs w:val="28"/>
          <w:lang w:eastAsia="ru-RU"/>
        </w:rPr>
        <w:lastRenderedPageBreak/>
        <w:drawing>
          <wp:inline distT="0" distB="0" distL="0" distR="0" wp14:anchorId="1DC0524A" wp14:editId="7621B121">
            <wp:extent cx="5639882" cy="4511905"/>
            <wp:effectExtent l="0" t="0" r="0"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6129" cy="4532903"/>
                    </a:xfrm>
                    <a:prstGeom prst="rect">
                      <a:avLst/>
                    </a:prstGeom>
                    <a:noFill/>
                    <a:ln>
                      <a:noFill/>
                    </a:ln>
                  </pic:spPr>
                </pic:pic>
              </a:graphicData>
            </a:graphic>
          </wp:inline>
        </w:drawing>
      </w:r>
    </w:p>
    <w:p w14:paraId="0A4A3655" w14:textId="77777777"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14:paraId="5C131F83" w14:textId="77777777"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14:paraId="64ACCD1D"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14:paraId="5445BA49"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120859D0"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56A4B7D"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39DEECD4"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нг(А)-HF.</w:t>
      </w:r>
    </w:p>
    <w:p w14:paraId="38304281"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14:paraId="2E741F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37E0235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14:paraId="2CB947F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5B0B2D91"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56DFF52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кабель парной скрутки по пожаробезопасности – нг(А)</w:t>
      </w:r>
      <w:r w:rsidRPr="007E69E2">
        <w:rPr>
          <w:rFonts w:ascii="Times New Roman" w:hAnsi="Times New Roman"/>
          <w:sz w:val="28"/>
          <w:szCs w:val="28"/>
          <w:lang w:eastAsia="ru-RU"/>
        </w:rPr>
        <w:noBreakHyphen/>
        <w:t>FRLS.</w:t>
      </w:r>
    </w:p>
    <w:p w14:paraId="68CCE56E" w14:textId="77777777"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14:paraId="178AAE5D"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с пониженным дымо- и газовыделением;</w:t>
      </w:r>
    </w:p>
    <w:p w14:paraId="3E4FF3D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14:paraId="1C4B231A" w14:textId="77777777"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нг(А)-FRLS;</w:t>
      </w:r>
    </w:p>
    <w:p w14:paraId="098E70A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14:paraId="388509E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62D94B6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52E13D2"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13BB26A0"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0DC5789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14:paraId="6BB099CA"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14:paraId="7108BF2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14:paraId="779A6D92" w14:textId="77777777"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14:paraId="7A6A669B"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5EEF5027"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1DE2CE26" w14:textId="77777777" w:rsidR="00624E52" w:rsidRPr="007E69E2" w:rsidRDefault="00624E52" w:rsidP="00023433">
      <w:pPr>
        <w:pStyle w:val="af9"/>
        <w:numPr>
          <w:ilvl w:val="2"/>
          <w:numId w:val="109"/>
        </w:numPr>
        <w:ind w:left="0" w:firstLine="709"/>
        <w:jc w:val="both"/>
      </w:pPr>
      <w:r w:rsidRPr="007E69E2">
        <w:t>Электроснабжение.</w:t>
      </w:r>
    </w:p>
    <w:p w14:paraId="210B4373"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Электроснабжение осуществляется посредством подключения к электрической сети населенного пункта, в котором располагается МОПС. Для </w:t>
      </w:r>
      <w:r w:rsidRPr="007E69E2">
        <w:rPr>
          <w:bCs/>
        </w:rPr>
        <w:lastRenderedPageBreak/>
        <w:t>обеспечения подвода электрического кабеля к вводному блоку в комплекте МОПС должно быть предусмотрено съемное крепление типа «гусек».</w:t>
      </w:r>
    </w:p>
    <w:p w14:paraId="48275CBB"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14:paraId="291D567D"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14:paraId="658BCA1B" w14:textId="77777777"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3ED55FB3" w14:textId="77777777"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1AC53377" w14:textId="77777777"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14:paraId="1A54231E" w14:textId="77777777"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14:paraId="28D3E2EF" w14:textId="77777777" w:rsidR="00624E52" w:rsidRPr="007E69E2" w:rsidRDefault="00624E52" w:rsidP="00023433">
      <w:pPr>
        <w:pStyle w:val="af9"/>
        <w:numPr>
          <w:ilvl w:val="3"/>
          <w:numId w:val="109"/>
        </w:numPr>
        <w:tabs>
          <w:tab w:val="left" w:pos="1560"/>
        </w:tabs>
        <w:ind w:left="0" w:firstLine="709"/>
        <w:jc w:val="both"/>
      </w:pPr>
      <w:r w:rsidRPr="007E69E2">
        <w:t>Рабочие места оборудовать розеточными группами по еврообразцу (с третьим заземляющим контактом).</w:t>
      </w:r>
    </w:p>
    <w:p w14:paraId="63B5A4AB" w14:textId="77777777"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14:paraId="4A7B16A7"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14:paraId="6F20D9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14:paraId="5A331C57"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14:paraId="75D308FF"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14:paraId="3C0D2535" w14:textId="77777777"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7E69E2">
        <w:t>в соответствии с Альбомом чертежей (Приложение № 1).</w:t>
      </w:r>
    </w:p>
    <w:p w14:paraId="5F5944C8" w14:textId="77777777" w:rsidR="00624E52" w:rsidRPr="007E69E2" w:rsidRDefault="00624E52" w:rsidP="00023433">
      <w:pPr>
        <w:pStyle w:val="af9"/>
        <w:numPr>
          <w:ilvl w:val="3"/>
          <w:numId w:val="109"/>
        </w:numPr>
        <w:tabs>
          <w:tab w:val="left" w:pos="1560"/>
          <w:tab w:val="left" w:pos="1701"/>
        </w:tabs>
        <w:ind w:left="0" w:firstLine="709"/>
        <w:jc w:val="both"/>
        <w:rPr>
          <w:bCs/>
        </w:rPr>
      </w:pPr>
      <w:r w:rsidRPr="007E69E2">
        <w:t>Блок розеточных модулей для подключения 1 АРМ ОКБ (Рисунок 4):</w:t>
      </w:r>
    </w:p>
    <w:p w14:paraId="7EB0A76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14:paraId="5A126F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1 розетка, 16 А, ~220 В (красного цвета, для подключения</w:t>
      </w:r>
    </w:p>
    <w:p w14:paraId="103A7FAB" w14:textId="77777777"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14:paraId="2F407CF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14:paraId="5806F2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14:paraId="1D88C8B6"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14:paraId="2388B5D3"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14:paraId="4EB432F9"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05952D70" wp14:editId="46FCCB46">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721453B2" w14:textId="77777777"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14:paraId="10DBBA52"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p>
    <w:p w14:paraId="58878992" w14:textId="5F3995FA" w:rsidR="00624E52" w:rsidRPr="007E69E2" w:rsidRDefault="00624E52" w:rsidP="00023433">
      <w:pPr>
        <w:pStyle w:val="af9"/>
        <w:numPr>
          <w:ilvl w:val="3"/>
          <w:numId w:val="109"/>
        </w:numPr>
        <w:tabs>
          <w:tab w:val="left" w:pos="1701"/>
        </w:tabs>
        <w:ind w:left="0" w:firstLine="709"/>
        <w:jc w:val="both"/>
      </w:pPr>
      <w:r w:rsidRPr="007E69E2">
        <w:t xml:space="preserve">Комплект для подключения оборудования, АРМ ОКБ прилагается к блоку розеточных модулей для подключения 1 АРМ ОКБ </w:t>
      </w:r>
      <w:r w:rsidRPr="007E69E2">
        <w:br/>
        <w:t>и включает:</w:t>
      </w:r>
    </w:p>
    <w:p w14:paraId="62B57F34"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14:paraId="67DDCD92" w14:textId="77777777"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14:paraId="43245885" w14:textId="77777777"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14:paraId="6464B12B" w14:textId="77777777"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14:paraId="05EDAA12" w14:textId="77777777"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14:paraId="09A23A27" w14:textId="77777777" w:rsidR="00624E52" w:rsidRPr="007E69E2" w:rsidRDefault="00624E52" w:rsidP="00023433">
      <w:pPr>
        <w:pStyle w:val="af9"/>
        <w:numPr>
          <w:ilvl w:val="0"/>
          <w:numId w:val="43"/>
        </w:numPr>
        <w:tabs>
          <w:tab w:val="left" w:pos="993"/>
        </w:tabs>
        <w:ind w:left="0" w:firstLine="709"/>
        <w:jc w:val="both"/>
      </w:pPr>
      <w:r w:rsidRPr="007E69E2">
        <w:t>цвет – белый.</w:t>
      </w:r>
    </w:p>
    <w:p w14:paraId="2F9D93D4" w14:textId="77777777"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14:paraId="4B3D058E" w14:textId="77777777"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14:paraId="7F0AF4BF" w14:textId="77777777"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14:paraId="625C2D42" w14:textId="77777777"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14:paraId="05413025" w14:textId="77777777"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14:paraId="30E0B5E3" w14:textId="77777777" w:rsidR="00624E52" w:rsidRPr="007E69E2" w:rsidRDefault="00624E52" w:rsidP="00023433">
      <w:pPr>
        <w:pStyle w:val="af9"/>
        <w:numPr>
          <w:ilvl w:val="0"/>
          <w:numId w:val="44"/>
        </w:numPr>
        <w:tabs>
          <w:tab w:val="left" w:pos="993"/>
        </w:tabs>
        <w:ind w:left="0" w:firstLine="709"/>
        <w:jc w:val="both"/>
      </w:pPr>
      <w:r w:rsidRPr="007E69E2">
        <w:t>цвет – черный.</w:t>
      </w:r>
    </w:p>
    <w:p w14:paraId="37AE9304" w14:textId="77777777"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14:paraId="3F4ADA38" w14:textId="77777777"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14:paraId="35A2610C" w14:textId="77777777" w:rsidR="00624E52" w:rsidRPr="007E69E2" w:rsidRDefault="00624E52" w:rsidP="00023433">
      <w:pPr>
        <w:pStyle w:val="af9"/>
        <w:numPr>
          <w:ilvl w:val="0"/>
          <w:numId w:val="45"/>
        </w:numPr>
        <w:tabs>
          <w:tab w:val="left" w:pos="993"/>
        </w:tabs>
        <w:ind w:left="0" w:firstLine="709"/>
        <w:jc w:val="both"/>
      </w:pPr>
      <w:r w:rsidRPr="007E69E2">
        <w:t>разъемы – RJ-45 (M) – RJ-45 (M);</w:t>
      </w:r>
    </w:p>
    <w:p w14:paraId="3171E6DF" w14:textId="77777777"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14:paraId="79B2C6DC" w14:textId="77777777" w:rsidR="00624E52" w:rsidRPr="007E69E2" w:rsidRDefault="00624E52" w:rsidP="00023433">
      <w:pPr>
        <w:pStyle w:val="af9"/>
        <w:numPr>
          <w:ilvl w:val="0"/>
          <w:numId w:val="45"/>
        </w:numPr>
        <w:tabs>
          <w:tab w:val="left" w:pos="993"/>
        </w:tabs>
        <w:ind w:left="0" w:firstLine="709"/>
        <w:jc w:val="both"/>
      </w:pPr>
      <w:r w:rsidRPr="007E69E2">
        <w:t>длина – 3 м.</w:t>
      </w:r>
    </w:p>
    <w:p w14:paraId="5A83DB8F" w14:textId="77777777"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w:t>
      </w:r>
      <w:r w:rsidRPr="007E69E2">
        <w:lastRenderedPageBreak/>
        <w:t xml:space="preserve">монтажа, розетки должны плотно прилегать к стене без какого-либо видимого зазора. </w:t>
      </w:r>
    </w:p>
    <w:p w14:paraId="0F8ADDAF" w14:textId="77777777"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14:paraId="5D674928" w14:textId="77777777"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E6E616A" w14:textId="77777777"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B9C1033" w14:textId="77777777"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3D26558F" w14:textId="77777777"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14:paraId="02AD3169" w14:textId="77777777"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14:paraId="494D302F" w14:textId="77777777"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313E46E8" w14:textId="77777777"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14:paraId="3D32F5DE" w14:textId="77777777"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670F1957" w14:textId="77777777"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14:paraId="1FF3527E" w14:textId="77777777"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94C1AB0"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07A8A3FD"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BA7D06A"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14:paraId="4C1EBED1" w14:textId="77777777"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54B07979" w14:textId="77777777"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130FEA9"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1FA65BDC"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14:paraId="528B4518" w14:textId="77777777"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14:paraId="43E69C82" w14:textId="77777777"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 xml:space="preserve">в соответствии с Альбомом чертежей (Приложение № 1). Габариты тепловой завесы не должны по своей </w:t>
      </w:r>
      <w:r w:rsidRPr="007E69E2">
        <w:lastRenderedPageBreak/>
        <w:t>высоте накладываться на дверную коробку, высота тепловой завесы не более 150 мм.</w:t>
      </w:r>
    </w:p>
    <w:p w14:paraId="010F0B8F" w14:textId="77777777"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14:paraId="393B28BE" w14:textId="77777777" w:rsidR="00624E52" w:rsidRPr="007E69E2" w:rsidRDefault="00624E52" w:rsidP="00023433">
      <w:pPr>
        <w:pStyle w:val="af9"/>
        <w:numPr>
          <w:ilvl w:val="2"/>
          <w:numId w:val="109"/>
        </w:numPr>
        <w:ind w:left="0" w:firstLine="709"/>
        <w:jc w:val="both"/>
      </w:pPr>
      <w:r w:rsidRPr="007E69E2">
        <w:t>Освещение.</w:t>
      </w:r>
    </w:p>
    <w:p w14:paraId="2D96D8EB" w14:textId="77777777"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14:paraId="0F0C70C9" w14:textId="77777777"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14:paraId="6B4F9872"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рабочих мест – не менее 500 лк на уровне рабочей поверхности;</w:t>
      </w:r>
    </w:p>
    <w:p w14:paraId="67984DEA"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входной зоны – не менее 100 лк;</w:t>
      </w:r>
    </w:p>
    <w:p w14:paraId="58F1F7A0"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клиентского зала – не менее 400 лк;</w:t>
      </w:r>
    </w:p>
    <w:p w14:paraId="55B5AB5C"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бэк-зоны – не менее 400 лк;</w:t>
      </w:r>
    </w:p>
    <w:p w14:paraId="357BDA64"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санузла – не менее 100 лк.</w:t>
      </w:r>
    </w:p>
    <w:p w14:paraId="6B75EC5E" w14:textId="77777777"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14:paraId="25F9BB46" w14:textId="77777777"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14:paraId="7892404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14:paraId="1DB8A116"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14:paraId="4F0892F2"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14:paraId="16FA327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14:paraId="176EF64B"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14:paraId="16EB66C7"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14:paraId="5FD2975D" w14:textId="77777777"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14:paraId="2D05B80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14:paraId="4F71DE4D"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5E6A102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14:paraId="25FB973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14:paraId="3FE5F9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14:paraId="74B08D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14:paraId="344083E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A10019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14:paraId="431ACAB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14:paraId="75DE95EE"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14:paraId="772ABD0D"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14:paraId="3DA383A6"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14:paraId="44FE4EBF" w14:textId="77777777"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lastRenderedPageBreak/>
        <w:drawing>
          <wp:inline distT="0" distB="0" distL="0" distR="0" wp14:anchorId="6B0F0F00" wp14:editId="3BBF5349">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14:paraId="6B1FCE40" w14:textId="77777777"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14:paraId="3E38576D"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14:paraId="127EB2EA"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14:paraId="21A264F8"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14:paraId="6E084D24"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14:paraId="4F84501E"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22027A6C"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14:paraId="541F4DCF"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14:paraId="4FF8F077"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14:paraId="1C2DDF26"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14:paraId="26D66715" w14:textId="77777777"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14:paraId="0A3D65E7"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14:paraId="707AF727" w14:textId="77777777"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35EADABB" wp14:editId="0DD60F27">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14:paraId="386881C3" w14:textId="77777777"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1C46F394" w14:textId="77777777"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14:paraId="68FB3128" w14:textId="77777777"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14:paraId="0799B4CF" w14:textId="77777777"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2EBA248B"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3618BCF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6E153839"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F1AD845"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14:paraId="03E7A8C2"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941DE36"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EF69F40"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64827B9"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14:paraId="4928DD5E" w14:textId="77777777"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14:paraId="3FC12E0C"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14:paraId="71106676"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14:paraId="1D37B07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14:paraId="7C7A4302" w14:textId="77777777"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14:paraId="273A41A4" w14:textId="77777777" w:rsidTr="00D14722">
        <w:trPr>
          <w:jc w:val="center"/>
        </w:trPr>
        <w:tc>
          <w:tcPr>
            <w:tcW w:w="2601" w:type="dxa"/>
            <w:vMerge w:val="restart"/>
            <w:tcBorders>
              <w:top w:val="single" w:sz="4" w:space="0" w:color="auto"/>
              <w:left w:val="single" w:sz="4" w:space="0" w:color="auto"/>
              <w:right w:val="single" w:sz="4" w:space="0" w:color="auto"/>
            </w:tcBorders>
            <w:vAlign w:val="center"/>
          </w:tcPr>
          <w:p w14:paraId="7969AC3E"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6601C4ED"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6CECA26B"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4D1FD9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59E452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14:paraId="4CB07292" w14:textId="77777777" w:rsidTr="00D14722">
        <w:trPr>
          <w:jc w:val="center"/>
        </w:trPr>
        <w:tc>
          <w:tcPr>
            <w:tcW w:w="2601" w:type="dxa"/>
            <w:vMerge/>
            <w:tcBorders>
              <w:left w:val="single" w:sz="4" w:space="0" w:color="auto"/>
              <w:right w:val="single" w:sz="4" w:space="0" w:color="auto"/>
            </w:tcBorders>
          </w:tcPr>
          <w:p w14:paraId="00F4EC9A"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4F25700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6A471967"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44A6627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3E1BD4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14:paraId="1178009D" w14:textId="77777777" w:rsidTr="00D14722">
        <w:trPr>
          <w:jc w:val="center"/>
        </w:trPr>
        <w:tc>
          <w:tcPr>
            <w:tcW w:w="2601" w:type="dxa"/>
            <w:vMerge/>
            <w:tcBorders>
              <w:left w:val="single" w:sz="4" w:space="0" w:color="auto"/>
              <w:bottom w:val="single" w:sz="4" w:space="0" w:color="auto"/>
              <w:right w:val="single" w:sz="4" w:space="0" w:color="auto"/>
            </w:tcBorders>
          </w:tcPr>
          <w:p w14:paraId="28282E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2882ED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41D452DE"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97BE55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14:paraId="711A1A83"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14:paraId="43BC459A" w14:textId="77777777" w:rsidR="00624E52" w:rsidRPr="007E69E2" w:rsidRDefault="00624E52" w:rsidP="00624E52">
      <w:pPr>
        <w:tabs>
          <w:tab w:val="left" w:pos="1134"/>
        </w:tabs>
        <w:spacing w:after="0"/>
        <w:contextualSpacing/>
        <w:jc w:val="both"/>
        <w:rPr>
          <w:rFonts w:ascii="Times New Roman" w:hAnsi="Times New Roman"/>
          <w:sz w:val="28"/>
          <w:szCs w:val="28"/>
          <w:lang w:eastAsia="ru-RU"/>
        </w:rPr>
      </w:pPr>
    </w:p>
    <w:p w14:paraId="28C6F220" w14:textId="77777777"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3436C8B"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на фасаде металлическая решетка на отм. +2.000 (2000 мм) от уровня чистого пола, с защитным козырьком от атмосферных осадков;</w:t>
      </w:r>
    </w:p>
    <w:p w14:paraId="7CA8162A"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14:paraId="57674B4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7</w:t>
      </w:r>
    </w:p>
    <w:p w14:paraId="30BF0283" w14:textId="77777777"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14:paraId="2AD025C5" w14:textId="77777777"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lastRenderedPageBreak/>
        <w:drawing>
          <wp:inline distT="0" distB="0" distL="0" distR="0" wp14:anchorId="68100F20" wp14:editId="4B213529">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14:paraId="0E45C9AA" w14:textId="77777777" w:rsidR="00624E52" w:rsidRPr="007E69E2" w:rsidRDefault="00624E52" w:rsidP="00624E52">
      <w:pPr>
        <w:tabs>
          <w:tab w:val="left" w:pos="1134"/>
        </w:tabs>
        <w:spacing w:after="0"/>
        <w:contextualSpacing/>
        <w:jc w:val="center"/>
        <w:rPr>
          <w:rFonts w:ascii="Times New Roman" w:hAnsi="Times New Roman"/>
          <w:sz w:val="28"/>
          <w:szCs w:val="28"/>
          <w:lang w:eastAsia="ru-RU"/>
        </w:rPr>
      </w:pPr>
    </w:p>
    <w:p w14:paraId="26564318" w14:textId="6DE71548" w:rsidR="00624E52" w:rsidRPr="007E69E2" w:rsidRDefault="00624E52" w:rsidP="001714D7">
      <w:pPr>
        <w:pStyle w:val="af9"/>
        <w:numPr>
          <w:ilvl w:val="3"/>
          <w:numId w:val="109"/>
        </w:numPr>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14:paraId="5658BC5F" w14:textId="77777777"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14:paraId="253F5B62" w14:textId="77777777"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14:paraId="097792F0" w14:textId="77777777" w:rsidTr="00D14722">
        <w:trPr>
          <w:jc w:val="center"/>
        </w:trPr>
        <w:tc>
          <w:tcPr>
            <w:tcW w:w="3681" w:type="dxa"/>
            <w:vMerge w:val="restart"/>
            <w:vAlign w:val="center"/>
            <w:hideMark/>
          </w:tcPr>
          <w:p w14:paraId="0AA19466"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14:paraId="73C6BFB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14:paraId="2AB55481"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14:paraId="1A0EEB33" w14:textId="77777777" w:rsidTr="00D14722">
        <w:trPr>
          <w:jc w:val="center"/>
        </w:trPr>
        <w:tc>
          <w:tcPr>
            <w:tcW w:w="3681" w:type="dxa"/>
            <w:vMerge/>
            <w:vAlign w:val="center"/>
            <w:hideMark/>
          </w:tcPr>
          <w:p w14:paraId="4B4CABE5" w14:textId="77777777"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14:paraId="576B5E8F"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14:paraId="4D17832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14:paraId="4961C550" w14:textId="77777777"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14:paraId="46DB7A55" w14:textId="77777777"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14:paraId="6CF0FAC6" w14:textId="77777777"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14:paraId="5D585E9B" w14:textId="77777777" w:rsidTr="00D14722">
        <w:trPr>
          <w:trHeight w:val="3112"/>
        </w:trPr>
        <w:tc>
          <w:tcPr>
            <w:tcW w:w="4672" w:type="dxa"/>
            <w:shd w:val="clear" w:color="auto" w:fill="auto"/>
            <w:vAlign w:val="center"/>
          </w:tcPr>
          <w:p w14:paraId="73D16D58"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4014D5F" wp14:editId="5102096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445CCD11"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14:paraId="3733E802"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630AB95" wp14:editId="24335F2D">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14:paraId="6E4CF13E" w14:textId="77777777" w:rsidTr="00D14722">
        <w:trPr>
          <w:trHeight w:val="66"/>
        </w:trPr>
        <w:tc>
          <w:tcPr>
            <w:tcW w:w="4672" w:type="dxa"/>
            <w:shd w:val="clear" w:color="auto" w:fill="auto"/>
            <w:vAlign w:val="center"/>
          </w:tcPr>
          <w:p w14:paraId="22323DE5"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14:paraId="7C7D4F02"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14:paraId="040359FF" w14:textId="77777777" w:rsidTr="00D14722">
        <w:trPr>
          <w:trHeight w:val="3628"/>
        </w:trPr>
        <w:tc>
          <w:tcPr>
            <w:tcW w:w="4672" w:type="dxa"/>
            <w:shd w:val="clear" w:color="auto" w:fill="auto"/>
            <w:vAlign w:val="center"/>
          </w:tcPr>
          <w:p w14:paraId="18CFB88F"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1D71856" wp14:editId="13CD9707">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73E8021D"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14:paraId="26A60D45"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1279DB7" wp14:editId="77DA5BD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4B57D7EC"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14:paraId="0FA03646" w14:textId="77777777"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14:paraId="104EDC78"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14:paraId="3C6CB48C"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14:paraId="3157273E"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14:paraId="77893AD4" w14:textId="77777777"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14:paraId="66A2D7E4" w14:textId="77777777"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14:paraId="10412FDB"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14:paraId="2FD598DC"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14:paraId="30560185" w14:textId="77777777" w:rsidR="00624E52" w:rsidRPr="007E69E2" w:rsidRDefault="00624E52" w:rsidP="00023433">
      <w:pPr>
        <w:pStyle w:val="af9"/>
        <w:numPr>
          <w:ilvl w:val="2"/>
          <w:numId w:val="109"/>
        </w:numPr>
        <w:ind w:left="0" w:firstLine="709"/>
        <w:jc w:val="both"/>
        <w:rPr>
          <w:bCs/>
        </w:rPr>
      </w:pPr>
      <w:r w:rsidRPr="007E69E2">
        <w:rPr>
          <w:bCs/>
        </w:rPr>
        <w:t>Водоснабжение.</w:t>
      </w:r>
    </w:p>
    <w:p w14:paraId="6E851DBC" w14:textId="77777777"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03D2AE03" w14:textId="77777777"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14:paraId="62D92B80" w14:textId="77777777" w:rsidTr="00FF344A">
        <w:trPr>
          <w:trHeight w:val="1734"/>
        </w:trPr>
        <w:tc>
          <w:tcPr>
            <w:tcW w:w="3068" w:type="dxa"/>
            <w:tcBorders>
              <w:right w:val="single" w:sz="4" w:space="0" w:color="auto"/>
            </w:tcBorders>
            <w:shd w:val="clear" w:color="auto" w:fill="auto"/>
            <w:vAlign w:val="center"/>
          </w:tcPr>
          <w:p w14:paraId="446A4E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3D4611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440DDCB7"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14:paraId="2AC5FA6F" w14:textId="77777777" w:rsidTr="00FF344A">
        <w:trPr>
          <w:trHeight w:val="429"/>
        </w:trPr>
        <w:tc>
          <w:tcPr>
            <w:tcW w:w="3068" w:type="dxa"/>
            <w:vMerge w:val="restart"/>
            <w:shd w:val="clear" w:color="auto" w:fill="auto"/>
            <w:vAlign w:val="center"/>
          </w:tcPr>
          <w:p w14:paraId="4066B13B"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14:paraId="3EA9F535"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1930C4C1" w14:textId="77777777"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7EF8D31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14:paraId="553D37A8" w14:textId="77777777" w:rsidTr="00FF344A">
        <w:trPr>
          <w:trHeight w:val="431"/>
        </w:trPr>
        <w:tc>
          <w:tcPr>
            <w:tcW w:w="3068" w:type="dxa"/>
            <w:vMerge/>
            <w:shd w:val="clear" w:color="auto" w:fill="auto"/>
            <w:vAlign w:val="center"/>
          </w:tcPr>
          <w:p w14:paraId="0825444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18B90401"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14:paraId="0CDB5449"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14:paraId="23096301" w14:textId="77777777" w:rsidTr="00FF344A">
        <w:trPr>
          <w:trHeight w:val="399"/>
        </w:trPr>
        <w:tc>
          <w:tcPr>
            <w:tcW w:w="3068" w:type="dxa"/>
            <w:vMerge/>
            <w:shd w:val="clear" w:color="auto" w:fill="auto"/>
            <w:vAlign w:val="center"/>
          </w:tcPr>
          <w:p w14:paraId="288CF848"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431DAA3D"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6418B5F5"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14:paraId="4FBEAF8A" w14:textId="77777777" w:rsidTr="00FF344A">
        <w:trPr>
          <w:trHeight w:val="419"/>
        </w:trPr>
        <w:tc>
          <w:tcPr>
            <w:tcW w:w="3068" w:type="dxa"/>
            <w:vMerge/>
            <w:shd w:val="clear" w:color="auto" w:fill="auto"/>
          </w:tcPr>
          <w:p w14:paraId="3A27DF8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26B7006E"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5598534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14:paraId="3B270CF9" w14:textId="77777777" w:rsidTr="00FF344A">
        <w:trPr>
          <w:trHeight w:val="425"/>
        </w:trPr>
        <w:tc>
          <w:tcPr>
            <w:tcW w:w="3068" w:type="dxa"/>
            <w:vMerge/>
            <w:shd w:val="clear" w:color="auto" w:fill="auto"/>
          </w:tcPr>
          <w:p w14:paraId="6161338C"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690369B5"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горячую воду</w:t>
            </w:r>
          </w:p>
        </w:tc>
        <w:tc>
          <w:tcPr>
            <w:tcW w:w="2827" w:type="dxa"/>
            <w:shd w:val="clear" w:color="auto" w:fill="auto"/>
          </w:tcPr>
          <w:p w14:paraId="42FB3B84"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14:paraId="642974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255482D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362C2D3A" w14:textId="77777777"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14:paraId="57CFC99C" w14:textId="77777777"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14:paraId="597640B5" w14:textId="77777777"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14:paraId="289D5432" w14:textId="77777777"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36B3BFFB"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14:paraId="28D8D468"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14:paraId="2159538E" w14:textId="77777777"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14:paraId="7AE723C8" w14:textId="77777777" w:rsidR="001A4731" w:rsidRPr="007E69E2" w:rsidRDefault="001A4731" w:rsidP="001A4731">
      <w:pPr>
        <w:ind w:hanging="709"/>
        <w:jc w:val="center"/>
        <w:rPr>
          <w:rFonts w:ascii="Times New Roman" w:hAnsi="Times New Roman"/>
          <w:i/>
          <w:sz w:val="28"/>
          <w:szCs w:val="28"/>
          <w:lang w:eastAsia="ru-RU"/>
        </w:rPr>
      </w:pPr>
    </w:p>
    <w:p w14:paraId="1054AE83" w14:textId="77777777"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0F01D8DE" wp14:editId="54E97212">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1BB79F0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6E5B7A7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14:paraId="46755123"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14:paraId="1DB690F2"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14:paraId="7FE35699" w14:textId="77777777" w:rsidR="001A4731" w:rsidRPr="007E69E2" w:rsidRDefault="001A4731" w:rsidP="001A4731">
      <w:pPr>
        <w:pStyle w:val="af9"/>
        <w:tabs>
          <w:tab w:val="left" w:pos="1560"/>
          <w:tab w:val="left" w:pos="1843"/>
        </w:tabs>
        <w:ind w:left="0" w:firstLine="709"/>
      </w:pPr>
      <w:r w:rsidRPr="007E69E2">
        <w:t>Узел управления включает в себя:</w:t>
      </w:r>
    </w:p>
    <w:p w14:paraId="4F7E1EBF"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346E6645"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14:paraId="0A56399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28EC0523"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(экспанзомат) с узлом слива и отключения;</w:t>
      </w:r>
    </w:p>
    <w:p w14:paraId="018DDAC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14:paraId="3A0F77B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14:paraId="7E7146E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14:paraId="5ABA0EE4" w14:textId="77777777"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2EDA2E26" w14:textId="77777777"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0329422C"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14:paraId="60DC47B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14:paraId="7DB7CDA8"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14:paraId="0F59B440"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14:paraId="7F64A56E"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14:paraId="532B774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14:paraId="458BC49F" w14:textId="77777777"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1E02DBD5" w14:textId="77777777"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6EB84C9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14:paraId="2F5E8735"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14:paraId="5875D3FE"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14:paraId="3B52AC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D9DC8C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14:paraId="592C6464" w14:textId="77777777"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1431F6" w14:textId="77777777"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14:paraId="7CCD77D7"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17B6C43"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14:paraId="26F53B9B"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14:paraId="28FC6720" w14:textId="77777777"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14:paraId="760D0AD7" w14:textId="77777777"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14:paraId="1B6C99BF" w14:textId="77777777"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6D65E099"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78664F94"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0807E6AB"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3228D203"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630D9727"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14:paraId="7E5CDB7A" w14:textId="77777777" w:rsidTr="00FF344A">
        <w:trPr>
          <w:trHeight w:val="1485"/>
        </w:trPr>
        <w:tc>
          <w:tcPr>
            <w:tcW w:w="1971" w:type="dxa"/>
            <w:tcBorders>
              <w:top w:val="nil"/>
              <w:left w:val="single" w:sz="4" w:space="0" w:color="auto"/>
              <w:bottom w:val="single" w:sz="4" w:space="0" w:color="auto"/>
              <w:right w:val="single" w:sz="4" w:space="0" w:color="auto"/>
            </w:tcBorders>
            <w:vAlign w:val="center"/>
            <w:hideMark/>
          </w:tcPr>
          <w:p w14:paraId="3053016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6A0EDB"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2EC8CF1C"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8BE4035"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65B225B1"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14:paraId="1DB44A14"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4B5CD1E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2ED6B0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930AD49"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4B74A20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5478146C"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14:paraId="04AEF8ED"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288AA8C0"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6A788C2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DA60CD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56483973"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BD0CF57" w14:textId="77777777" w:rsidR="001A4731" w:rsidRPr="007E69E2" w:rsidRDefault="001A4731" w:rsidP="00FF344A">
            <w:pPr>
              <w:rPr>
                <w:rFonts w:ascii="Times New Roman" w:hAnsi="Times New Roman"/>
                <w:sz w:val="28"/>
                <w:szCs w:val="28"/>
                <w:lang w:eastAsia="ru-RU"/>
              </w:rPr>
            </w:pPr>
          </w:p>
        </w:tc>
      </w:tr>
      <w:tr w:rsidR="001A4731" w:rsidRPr="007E69E2" w14:paraId="7675FC64" w14:textId="77777777" w:rsidTr="00FF344A">
        <w:trPr>
          <w:trHeight w:val="572"/>
        </w:trPr>
        <w:tc>
          <w:tcPr>
            <w:tcW w:w="1971" w:type="dxa"/>
            <w:tcBorders>
              <w:top w:val="nil"/>
              <w:left w:val="single" w:sz="4" w:space="0" w:color="auto"/>
              <w:bottom w:val="single" w:sz="4" w:space="0" w:color="auto"/>
              <w:right w:val="single" w:sz="4" w:space="0" w:color="auto"/>
            </w:tcBorders>
            <w:vAlign w:val="center"/>
            <w:hideMark/>
          </w:tcPr>
          <w:p w14:paraId="4790580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078E5D7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7BA44BEF"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6902086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0E087B7C" w14:textId="77777777" w:rsidR="001A4731" w:rsidRPr="007E69E2" w:rsidRDefault="001A4731" w:rsidP="00FF344A">
            <w:pPr>
              <w:rPr>
                <w:rFonts w:ascii="Times New Roman" w:hAnsi="Times New Roman"/>
                <w:sz w:val="20"/>
                <w:szCs w:val="20"/>
              </w:rPr>
            </w:pPr>
          </w:p>
        </w:tc>
      </w:tr>
    </w:tbl>
    <w:p w14:paraId="276078F2" w14:textId="77777777"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14:paraId="3B0CB60E" w14:textId="77777777" w:rsidR="001A4731" w:rsidRPr="007E69E2" w:rsidRDefault="001A4731" w:rsidP="001A4731">
      <w:pPr>
        <w:tabs>
          <w:tab w:val="left" w:pos="1134"/>
        </w:tabs>
        <w:ind w:firstLine="709"/>
        <w:contextualSpacing/>
        <w:jc w:val="both"/>
        <w:rPr>
          <w:rFonts w:ascii="Times New Roman" w:hAnsi="Times New Roman"/>
          <w:sz w:val="28"/>
          <w:szCs w:val="28"/>
        </w:rPr>
      </w:pPr>
    </w:p>
    <w:p w14:paraId="71B0FE44"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14:paraId="2E1765F9" w14:textId="77777777"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14:paraId="52AFD141" w14:textId="77777777"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14:paraId="3DFB959D" w14:textId="77777777"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14:paraId="77A76A32" w14:textId="77777777"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14:paraId="6CA1E8E9" w14:textId="77777777"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14:paraId="1A713074"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14:paraId="035C84B9"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14:paraId="0F5C51A0" w14:textId="77777777" w:rsidR="001A4731" w:rsidRPr="007E69E2" w:rsidRDefault="001A4731" w:rsidP="001A4731">
      <w:pPr>
        <w:tabs>
          <w:tab w:val="left" w:pos="1134"/>
        </w:tabs>
        <w:jc w:val="right"/>
        <w:rPr>
          <w:rFonts w:ascii="Times New Roman" w:hAnsi="Times New Roman"/>
          <w:i/>
          <w:sz w:val="28"/>
          <w:szCs w:val="28"/>
        </w:rPr>
      </w:pPr>
    </w:p>
    <w:p w14:paraId="63B4253D" w14:textId="77777777"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1ACA09F0" wp14:editId="53EBF72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1105854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1BD5DE44" w14:textId="77777777"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14:paraId="76BC8D66" w14:textId="77777777"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14:paraId="3A8972D3" w14:textId="77777777"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14:paraId="4606CA5D" w14:textId="77777777"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14:paraId="0D8E371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23E437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051F36C6"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14:paraId="198504C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F1403C8"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1"/>
      </w:r>
      <w:r w:rsidRPr="007E69E2">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DE1D4D0" w14:textId="77777777"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14:paraId="3BAE2281" w14:textId="77777777"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14:paraId="226E7AC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14:paraId="03688B1F"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5CADD68A"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14:paraId="140C4167"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14:paraId="3535DB05"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14:paraId="6E20170B"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монтаж в тумбу полувстраиваемую, либо в навесную;</w:t>
      </w:r>
    </w:p>
    <w:p w14:paraId="60210518"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14:paraId="6DCD4C8C"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14:paraId="77FE8719"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совпадающей по геометрии с параметрами длины и высоты излива смесителя.</w:t>
      </w:r>
    </w:p>
    <w:p w14:paraId="7A91CE2D"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14:paraId="469F9D8B"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14:paraId="746BA773"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14:paraId="6103CB54"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14:paraId="699C4CB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14:paraId="2C38550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14:paraId="08230F77"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14:paraId="44150FDD"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14:paraId="770E5DA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14:paraId="7D2B1392" w14:textId="77777777"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однорычажный;</w:t>
      </w:r>
    </w:p>
    <w:p w14:paraId="789AD4D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14:paraId="66E3AE8B" w14:textId="77777777" w:rsidR="001A4731" w:rsidRPr="007E69E2" w:rsidRDefault="001A4731" w:rsidP="001714D7">
      <w:pPr>
        <w:pStyle w:val="af9"/>
        <w:numPr>
          <w:ilvl w:val="0"/>
          <w:numId w:val="51"/>
        </w:numPr>
        <w:tabs>
          <w:tab w:val="left" w:pos="993"/>
        </w:tabs>
        <w:ind w:left="0" w:firstLine="709"/>
        <w:jc w:val="both"/>
      </w:pPr>
      <w:r w:rsidRPr="007E69E2">
        <w:t>длина излива 15-25 см, высота излива 10-30 см (при выборе смесителя учесть габариты раковины для МОПС);</w:t>
      </w:r>
    </w:p>
    <w:p w14:paraId="47ABE921"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14:paraId="291B80A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14:paraId="1F22CB67"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14:paraId="14E1EE4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14:paraId="3A7E2A86"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15323AA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14:paraId="43003E8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14:paraId="7B6BAD89"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14:paraId="6CED6192"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14:paraId="69C5012B"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14:paraId="45CAB47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14:paraId="0C7973DA"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2A5E1E0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14:paraId="77B2D658" w14:textId="77777777"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14:paraId="22D5EC13" w14:textId="77777777"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03CE63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14:paraId="1FC654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14:paraId="169EE6A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14:paraId="6904367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1AB49BA"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3384921"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215A2153" w14:textId="746960D1"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w:t>
      </w:r>
      <w:r w:rsidR="001A3002">
        <w:rPr>
          <w:sz w:val="28"/>
          <w:szCs w:val="28"/>
        </w:rPr>
        <w:t>38</w:t>
      </w:r>
      <w:r w:rsidRPr="007E69E2">
        <w:rPr>
          <w:sz w:val="28"/>
          <w:szCs w:val="28"/>
        </w:rPr>
        <w:t>.12. нормах (в т. ч. вновь принимаемых), следует в обязательном порядке руководствоваться требованиями норм, приведенных в п.1. </w:t>
      </w:r>
      <w:r w:rsidR="001A3002">
        <w:rPr>
          <w:sz w:val="28"/>
          <w:szCs w:val="28"/>
        </w:rPr>
        <w:t>38</w:t>
      </w:r>
      <w:r w:rsidRPr="007E69E2">
        <w:rPr>
          <w:sz w:val="28"/>
          <w:szCs w:val="28"/>
        </w:rPr>
        <w:t>.12.</w:t>
      </w:r>
    </w:p>
    <w:p w14:paraId="19BD38AF" w14:textId="77777777"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14:paraId="0B345FA7" w14:textId="77777777" w:rsidR="00624E52" w:rsidRPr="007E69E2" w:rsidRDefault="00624E52" w:rsidP="001714D7">
      <w:pPr>
        <w:pStyle w:val="af9"/>
        <w:numPr>
          <w:ilvl w:val="3"/>
          <w:numId w:val="74"/>
        </w:numPr>
        <w:ind w:left="0" w:firstLine="709"/>
        <w:mirrorIndents/>
        <w:jc w:val="both"/>
      </w:pPr>
      <w:r w:rsidRPr="007E69E2">
        <w:t xml:space="preserve"> СПС, </w:t>
      </w:r>
    </w:p>
    <w:p w14:paraId="7346477B" w14:textId="77777777" w:rsidR="00624E52" w:rsidRPr="007E69E2" w:rsidRDefault="00624E52" w:rsidP="001714D7">
      <w:pPr>
        <w:pStyle w:val="af9"/>
        <w:numPr>
          <w:ilvl w:val="3"/>
          <w:numId w:val="74"/>
        </w:numPr>
        <w:ind w:left="0" w:firstLine="709"/>
        <w:mirrorIndents/>
        <w:jc w:val="both"/>
      </w:pPr>
      <w:r w:rsidRPr="007E69E2">
        <w:t xml:space="preserve">СОУЭ, </w:t>
      </w:r>
    </w:p>
    <w:p w14:paraId="6A313444" w14:textId="77777777"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14:paraId="7CAEF4D5" w14:textId="400F0C57"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w:t>
      </w:r>
      <w:r w:rsidR="006F1A75">
        <w:t>38</w:t>
      </w:r>
      <w:r w:rsidRPr="007E69E2">
        <w:t>.12.</w:t>
      </w:r>
    </w:p>
    <w:p w14:paraId="5EF3914E" w14:textId="77777777"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14:paraId="411A35FA" w14:textId="77777777"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5958D17"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14:paraId="755279F4"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781D743B" w14:textId="77777777"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D00FF89"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4A57E73D"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294ED90B"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50E93238"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D38632A"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7410D6A" w14:textId="77777777"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14:paraId="35AC561A" w14:textId="77777777"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14:paraId="2F6FFEEF"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7693E858"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234569C9" w14:textId="77777777"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8F81A90"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211FD849"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14:paraId="5DB9376B"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58FE7FA"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14:paraId="1CC32F13"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14:paraId="06F1A9CC"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14:paraId="000BABF0" w14:textId="77777777"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14:paraId="5ACFCBD6" w14:textId="77777777" w:rsidR="00624E52" w:rsidRPr="007E69E2" w:rsidRDefault="00624E52" w:rsidP="001714D7">
      <w:pPr>
        <w:pStyle w:val="af9"/>
        <w:widowControl w:val="0"/>
        <w:numPr>
          <w:ilvl w:val="4"/>
          <w:numId w:val="109"/>
        </w:numPr>
        <w:tabs>
          <w:tab w:val="left" w:pos="1843"/>
        </w:tabs>
        <w:ind w:left="0" w:firstLine="709"/>
        <w:jc w:val="both"/>
      </w:pPr>
      <w:r w:rsidRPr="007E69E2">
        <w:t>СОУЭ:</w:t>
      </w:r>
    </w:p>
    <w:p w14:paraId="70CBACAE"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14:paraId="50AC71D1"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02973A44"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14:paraId="7EA30649" w14:textId="77777777"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14:paraId="4F351894" w14:textId="77777777"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2FCD27D" w14:textId="77777777"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14:paraId="7823CE63" w14:textId="77777777"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10B1A906"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14:paraId="0AAE04CE" w14:textId="77777777"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50FAFA19" w14:textId="77777777"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475971D0"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14:paraId="4D702582"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14:paraId="625BCA1C" w14:textId="77777777"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14:paraId="766584DC"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14:paraId="2FA6F352"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14:paraId="32D14CF5"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2822760"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762D5594"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44390873"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14:paraId="5B05FD04"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0FC8691C"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14:paraId="167504CE"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22461E11"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76FC33BC"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4459B10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14:paraId="3FE92B9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F3A15B9"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14:paraId="22603A31" w14:textId="77777777"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60A53780" w14:textId="77777777"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14:paraId="3D4F1134"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1D53BA5B"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14:paraId="3020ECF5"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7A2F39CF"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0C9ACFE" w14:textId="77777777"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14:paraId="53FE4A3D"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5D72E851"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14:paraId="1C474EC8"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14:paraId="76A622F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14:paraId="5E97AB61"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14:paraId="7B967FAD"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14:paraId="57AD0F1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14:paraId="2528363A"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14:paraId="12B51F3F"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14:paraId="497C7500" w14:textId="77777777"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46A154EB" w14:textId="77777777"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14:paraId="3643A5FF" w14:textId="77777777"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14:paraId="5C43ED52" w14:textId="77777777"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14:paraId="34F439C8"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14:paraId="18598314" w14:textId="77777777"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14:paraId="3D064C70" w14:textId="77777777"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14:paraId="35AF4B0A" w14:textId="77777777"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14:paraId="20DE9D1F"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14:paraId="173E639D"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14:paraId="4F803E19" w14:textId="77777777"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14:paraId="05DB2A8A" w14:textId="77777777"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14:paraId="43FBA15C" w14:textId="77777777"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14:paraId="276A2D3A"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прибора(-ов) и доступ к управлению с помощью кодирования уровней доступа.</w:t>
      </w:r>
    </w:p>
    <w:p w14:paraId="2F55C5A4"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14:paraId="088BE791" w14:textId="77777777"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7A3F67FC" w14:textId="77777777"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14:paraId="6D85253B" w14:textId="77777777"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14:paraId="27F23DD9" w14:textId="77777777"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14:paraId="133B7996" w14:textId="77777777"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14:paraId="6BB43B78" w14:textId="77777777"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14:paraId="7C5A4B79" w14:textId="77777777"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14:paraId="2F0E5BEA" w14:textId="77777777"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14:paraId="54E8FCB1" w14:textId="77777777"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14:paraId="09330698" w14:textId="77777777" w:rsidR="00624E52" w:rsidRPr="007E69E2" w:rsidRDefault="00624E52" w:rsidP="001714D7">
      <w:pPr>
        <w:pStyle w:val="af9"/>
        <w:numPr>
          <w:ilvl w:val="3"/>
          <w:numId w:val="109"/>
        </w:numPr>
        <w:ind w:left="0" w:firstLine="709"/>
        <w:jc w:val="both"/>
      </w:pPr>
      <w:r w:rsidRPr="007E69E2">
        <w:t>Система охранного телевидения (СОТ).</w:t>
      </w:r>
    </w:p>
    <w:p w14:paraId="0590A51A"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14:paraId="191A8C8C" w14:textId="77777777"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A8E8FE2" w14:textId="77777777"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14:paraId="3A328D58" w14:textId="77777777"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14:paraId="4065444E" w14:textId="77777777"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14:paraId="07FA4E4A" w14:textId="77777777"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14:paraId="289A1A37" w14:textId="77777777"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14:paraId="3AEC85B3"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ED1F614"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14:paraId="77DA0CC4" w14:textId="77777777"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0328C18E"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14:paraId="4D960BEC" w14:textId="77777777"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14:paraId="10544471"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14:paraId="0BD25628" w14:textId="77777777"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14:paraId="1F3FEB5D"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7235166A"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79A9D338"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03190F26" w14:textId="77777777"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14:paraId="7366C565" w14:textId="77777777"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14:paraId="48AFB46C" w14:textId="77777777"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14:paraId="17A9600A" w14:textId="77777777"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верхнеуровневой интеграции;</w:t>
      </w:r>
    </w:p>
    <w:p w14:paraId="57D61A13" w14:textId="77777777"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4BB33ED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14:paraId="367DB1B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14:paraId="0F169E02"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b – поток с одной камеры в Mbit/s;</w:t>
      </w:r>
    </w:p>
    <w:p w14:paraId="71B869DF"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14:paraId="4AC2843A"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2357746C" w14:textId="77777777"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14:paraId="6D1A146B" w14:textId="77777777"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14:paraId="1C8E4E20"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14:paraId="1A57E1D7"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14:paraId="387FC222"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коммутатор с PoE портами для питания видеокамер;</w:t>
      </w:r>
    </w:p>
    <w:p w14:paraId="184761B4"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14:paraId="057BF795"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web-сервер;</w:t>
      </w:r>
    </w:p>
    <w:p w14:paraId="7FD5C3A6"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46BFC42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14:paraId="45D5920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14:paraId="2D508378"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14:paraId="04D05369"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471C9B31" w14:textId="77777777"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14:paraId="2F7A7B8C" w14:textId="77777777"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14:paraId="08E26E0C"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14:paraId="71A4811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EF89104"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14:paraId="30E01B7F"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14:paraId="208BB73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2AFFCDC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функции предзаписи и тревожной постзаписи;</w:t>
      </w:r>
    </w:p>
    <w:p w14:paraId="32856817"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14:paraId="42F70150"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14:paraId="18FA346E"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14:paraId="51BA15AF" w14:textId="77777777"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6ADEBD7A" w14:textId="77777777"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7E17E887" w14:textId="77777777"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14:paraId="764082F1"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14:paraId="23EC5A27"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чувствительность цвет/ч-б не более 0,1/0,01 Лк;</w:t>
      </w:r>
    </w:p>
    <w:p w14:paraId="3D4B54B9" w14:textId="77777777"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14:paraId="0DFE0CC9" w14:textId="77777777"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14:paraId="663D2ABF" w14:textId="77777777"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14:paraId="539DD646" w14:textId="77777777"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14:paraId="6932230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14:paraId="4377B1F1" w14:textId="77777777"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61F24CE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14:paraId="277E3342" w14:textId="77777777"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813AED"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14:paraId="0BBE68A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14:paraId="22C24868"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PoE питание, не ниже IEEE 802.3 af;</w:t>
      </w:r>
    </w:p>
    <w:p w14:paraId="126080E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14:paraId="1B3E879F" w14:textId="77777777"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14:paraId="48E5A6D8" w14:textId="04893984" w:rsidR="00624E52" w:rsidRPr="007E69E2" w:rsidRDefault="00624E52" w:rsidP="001714D7">
      <w:pPr>
        <w:pStyle w:val="af9"/>
        <w:numPr>
          <w:ilvl w:val="4"/>
          <w:numId w:val="109"/>
        </w:numPr>
        <w:tabs>
          <w:tab w:val="left" w:pos="993"/>
        </w:tabs>
        <w:ind w:left="0" w:firstLine="709"/>
        <w:jc w:val="both"/>
      </w:pPr>
      <w:r w:rsidRPr="007E69E2">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w:t>
      </w:r>
      <w:r w:rsidR="002E60A1">
        <w:t>38</w:t>
      </w:r>
      <w:r w:rsidRPr="007E69E2">
        <w:t>.</w:t>
      </w:r>
      <w:r w:rsidR="00640ED4">
        <w:t>5.6</w:t>
      </w:r>
      <w:r w:rsidRPr="007E69E2">
        <w:t xml:space="preserve"> настоящих требований. ИБП должен иметь характеристики, указанные в таблице 7. </w:t>
      </w:r>
    </w:p>
    <w:p w14:paraId="2D3E7C45" w14:textId="77777777"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14:paraId="199902C0" w14:textId="77777777" w:rsidTr="00D14722">
        <w:trPr>
          <w:tblHeader/>
          <w:jc w:val="center"/>
        </w:trPr>
        <w:tc>
          <w:tcPr>
            <w:tcW w:w="562" w:type="dxa"/>
          </w:tcPr>
          <w:p w14:paraId="513227B3" w14:textId="77777777"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14:paraId="0C29E68E" w14:textId="77777777"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14:paraId="3E7E97F9" w14:textId="77777777"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14:paraId="25869B33" w14:textId="77777777" w:rsidTr="00D14722">
        <w:trPr>
          <w:jc w:val="center"/>
        </w:trPr>
        <w:tc>
          <w:tcPr>
            <w:tcW w:w="562" w:type="dxa"/>
            <w:vAlign w:val="center"/>
          </w:tcPr>
          <w:p w14:paraId="1E0B4AA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14:paraId="323CC144"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14:paraId="5FCF0F30"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14:paraId="72D4B43E" w14:textId="77777777" w:rsidTr="00D14722">
        <w:trPr>
          <w:jc w:val="center"/>
        </w:trPr>
        <w:tc>
          <w:tcPr>
            <w:tcW w:w="562" w:type="dxa"/>
            <w:vAlign w:val="center"/>
          </w:tcPr>
          <w:p w14:paraId="37FCC98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14:paraId="77CCC76A"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14:paraId="060B1942"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14:paraId="27BC178F" w14:textId="77777777" w:rsidTr="00D14722">
        <w:trPr>
          <w:jc w:val="center"/>
        </w:trPr>
        <w:tc>
          <w:tcPr>
            <w:tcW w:w="562" w:type="dxa"/>
            <w:vMerge w:val="restart"/>
            <w:vAlign w:val="center"/>
          </w:tcPr>
          <w:p w14:paraId="6513A25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14:paraId="3D489CB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14:paraId="25B18EB2"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14:paraId="738AD487" w14:textId="77777777" w:rsidTr="00D14722">
        <w:trPr>
          <w:jc w:val="center"/>
        </w:trPr>
        <w:tc>
          <w:tcPr>
            <w:tcW w:w="562" w:type="dxa"/>
            <w:vMerge/>
            <w:vAlign w:val="center"/>
          </w:tcPr>
          <w:p w14:paraId="75E09B11" w14:textId="77777777" w:rsidR="00624E52" w:rsidRPr="007E69E2" w:rsidRDefault="00624E52" w:rsidP="00D14722">
            <w:pPr>
              <w:jc w:val="center"/>
              <w:rPr>
                <w:rFonts w:ascii="Times New Roman" w:hAnsi="Times New Roman"/>
                <w:sz w:val="24"/>
                <w:szCs w:val="24"/>
              </w:rPr>
            </w:pPr>
          </w:p>
        </w:tc>
        <w:tc>
          <w:tcPr>
            <w:tcW w:w="4253" w:type="dxa"/>
            <w:vAlign w:val="center"/>
          </w:tcPr>
          <w:p w14:paraId="44A9DE6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14:paraId="43C4E4D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14:paraId="19F7F7B2" w14:textId="77777777" w:rsidTr="00D14722">
        <w:trPr>
          <w:jc w:val="center"/>
        </w:trPr>
        <w:tc>
          <w:tcPr>
            <w:tcW w:w="562" w:type="dxa"/>
            <w:vMerge/>
            <w:vAlign w:val="center"/>
          </w:tcPr>
          <w:p w14:paraId="30083E7F" w14:textId="77777777" w:rsidR="00624E52" w:rsidRPr="007E69E2" w:rsidRDefault="00624E52" w:rsidP="00D14722">
            <w:pPr>
              <w:jc w:val="center"/>
              <w:rPr>
                <w:rFonts w:ascii="Times New Roman" w:hAnsi="Times New Roman"/>
                <w:sz w:val="24"/>
                <w:szCs w:val="24"/>
              </w:rPr>
            </w:pPr>
          </w:p>
        </w:tc>
        <w:tc>
          <w:tcPr>
            <w:tcW w:w="4253" w:type="dxa"/>
            <w:vAlign w:val="center"/>
          </w:tcPr>
          <w:p w14:paraId="475266E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14:paraId="3F43754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14:paraId="195626C3" w14:textId="77777777" w:rsidTr="00D14722">
        <w:trPr>
          <w:jc w:val="center"/>
        </w:trPr>
        <w:tc>
          <w:tcPr>
            <w:tcW w:w="562" w:type="dxa"/>
            <w:vMerge w:val="restart"/>
            <w:vAlign w:val="center"/>
          </w:tcPr>
          <w:p w14:paraId="58E630A5"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14:paraId="11E500A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14:paraId="676E877B" w14:textId="77777777" w:rsidTr="00D14722">
        <w:trPr>
          <w:jc w:val="center"/>
        </w:trPr>
        <w:tc>
          <w:tcPr>
            <w:tcW w:w="562" w:type="dxa"/>
            <w:vMerge/>
            <w:vAlign w:val="center"/>
          </w:tcPr>
          <w:p w14:paraId="1919CD80" w14:textId="77777777" w:rsidR="00624E52" w:rsidRPr="007E69E2" w:rsidRDefault="00624E52" w:rsidP="00D14722">
            <w:pPr>
              <w:jc w:val="center"/>
              <w:rPr>
                <w:rFonts w:ascii="Times New Roman" w:hAnsi="Times New Roman"/>
                <w:sz w:val="24"/>
                <w:szCs w:val="24"/>
              </w:rPr>
            </w:pPr>
          </w:p>
        </w:tc>
        <w:tc>
          <w:tcPr>
            <w:tcW w:w="8782" w:type="dxa"/>
            <w:gridSpan w:val="2"/>
            <w:vAlign w:val="center"/>
          </w:tcPr>
          <w:p w14:paraId="0DED65FE"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14:paraId="738D31B2" w14:textId="77777777" w:rsidTr="00D14722">
        <w:trPr>
          <w:jc w:val="center"/>
        </w:trPr>
        <w:tc>
          <w:tcPr>
            <w:tcW w:w="562" w:type="dxa"/>
            <w:vMerge w:val="restart"/>
            <w:vAlign w:val="center"/>
          </w:tcPr>
          <w:p w14:paraId="16505B18"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14:paraId="23C3604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14:paraId="1951D60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14:paraId="4E7C9AA2" w14:textId="77777777" w:rsidTr="00D14722">
        <w:trPr>
          <w:jc w:val="center"/>
        </w:trPr>
        <w:tc>
          <w:tcPr>
            <w:tcW w:w="562" w:type="dxa"/>
            <w:vMerge/>
            <w:vAlign w:val="center"/>
          </w:tcPr>
          <w:p w14:paraId="0AB8615E" w14:textId="77777777" w:rsidR="00624E52" w:rsidRPr="007E69E2" w:rsidRDefault="00624E52" w:rsidP="00D14722">
            <w:pPr>
              <w:jc w:val="center"/>
              <w:rPr>
                <w:rFonts w:ascii="Times New Roman" w:hAnsi="Times New Roman"/>
                <w:sz w:val="24"/>
                <w:szCs w:val="24"/>
              </w:rPr>
            </w:pPr>
          </w:p>
        </w:tc>
        <w:tc>
          <w:tcPr>
            <w:tcW w:w="4253" w:type="dxa"/>
            <w:vAlign w:val="center"/>
          </w:tcPr>
          <w:p w14:paraId="5E7C159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14:paraId="5955DFE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14:paraId="44A7CCE9" w14:textId="77777777" w:rsidTr="00D14722">
        <w:trPr>
          <w:jc w:val="center"/>
        </w:trPr>
        <w:tc>
          <w:tcPr>
            <w:tcW w:w="562" w:type="dxa"/>
            <w:vMerge/>
            <w:vAlign w:val="center"/>
          </w:tcPr>
          <w:p w14:paraId="1D450548" w14:textId="77777777" w:rsidR="00624E52" w:rsidRPr="007E69E2" w:rsidRDefault="00624E52" w:rsidP="00D14722">
            <w:pPr>
              <w:jc w:val="center"/>
              <w:rPr>
                <w:rFonts w:ascii="Times New Roman" w:hAnsi="Times New Roman"/>
                <w:sz w:val="24"/>
                <w:szCs w:val="24"/>
              </w:rPr>
            </w:pPr>
          </w:p>
        </w:tc>
        <w:tc>
          <w:tcPr>
            <w:tcW w:w="4253" w:type="dxa"/>
            <w:vAlign w:val="center"/>
          </w:tcPr>
          <w:p w14:paraId="7BE8591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14:paraId="1BAFDC6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14:paraId="542DFA4C" w14:textId="77777777" w:rsidTr="00D14722">
        <w:trPr>
          <w:jc w:val="center"/>
        </w:trPr>
        <w:tc>
          <w:tcPr>
            <w:tcW w:w="562" w:type="dxa"/>
            <w:vMerge/>
            <w:vAlign w:val="center"/>
          </w:tcPr>
          <w:p w14:paraId="746CF0E4" w14:textId="77777777" w:rsidR="00624E52" w:rsidRPr="007E69E2" w:rsidRDefault="00624E52" w:rsidP="00D14722">
            <w:pPr>
              <w:jc w:val="center"/>
              <w:rPr>
                <w:rFonts w:ascii="Times New Roman" w:hAnsi="Times New Roman"/>
                <w:sz w:val="24"/>
                <w:szCs w:val="24"/>
              </w:rPr>
            </w:pPr>
          </w:p>
        </w:tc>
        <w:tc>
          <w:tcPr>
            <w:tcW w:w="4253" w:type="dxa"/>
            <w:vAlign w:val="center"/>
          </w:tcPr>
          <w:p w14:paraId="12624A6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14:paraId="5FCCF05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14:paraId="18F423A6" w14:textId="77777777" w:rsidTr="00D14722">
        <w:trPr>
          <w:jc w:val="center"/>
        </w:trPr>
        <w:tc>
          <w:tcPr>
            <w:tcW w:w="562" w:type="dxa"/>
            <w:vMerge/>
            <w:vAlign w:val="center"/>
          </w:tcPr>
          <w:p w14:paraId="02E81FA3" w14:textId="77777777" w:rsidR="00624E52" w:rsidRPr="007E69E2" w:rsidRDefault="00624E52" w:rsidP="00D14722">
            <w:pPr>
              <w:jc w:val="center"/>
              <w:rPr>
                <w:rFonts w:ascii="Times New Roman" w:hAnsi="Times New Roman"/>
                <w:sz w:val="24"/>
                <w:szCs w:val="24"/>
              </w:rPr>
            </w:pPr>
          </w:p>
        </w:tc>
        <w:tc>
          <w:tcPr>
            <w:tcW w:w="4253" w:type="dxa"/>
            <w:vAlign w:val="center"/>
          </w:tcPr>
          <w:p w14:paraId="1E12648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14:paraId="42A6ED8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14:paraId="205A1C84" w14:textId="77777777" w:rsidTr="00D14722">
        <w:trPr>
          <w:jc w:val="center"/>
        </w:trPr>
        <w:tc>
          <w:tcPr>
            <w:tcW w:w="562" w:type="dxa"/>
            <w:vMerge/>
            <w:vAlign w:val="center"/>
          </w:tcPr>
          <w:p w14:paraId="69086095" w14:textId="77777777" w:rsidR="00624E52" w:rsidRPr="007E69E2" w:rsidRDefault="00624E52" w:rsidP="00D14722">
            <w:pPr>
              <w:jc w:val="center"/>
              <w:rPr>
                <w:rFonts w:ascii="Times New Roman" w:hAnsi="Times New Roman"/>
                <w:sz w:val="24"/>
                <w:szCs w:val="24"/>
              </w:rPr>
            </w:pPr>
          </w:p>
        </w:tc>
        <w:tc>
          <w:tcPr>
            <w:tcW w:w="4253" w:type="dxa"/>
            <w:vAlign w:val="center"/>
          </w:tcPr>
          <w:p w14:paraId="016E26B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14:paraId="79CF4A1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14:paraId="44B827DD" w14:textId="77777777" w:rsidTr="00D14722">
        <w:trPr>
          <w:jc w:val="center"/>
        </w:trPr>
        <w:tc>
          <w:tcPr>
            <w:tcW w:w="562" w:type="dxa"/>
            <w:vMerge/>
            <w:vAlign w:val="center"/>
          </w:tcPr>
          <w:p w14:paraId="3C04AFF9" w14:textId="77777777" w:rsidR="00624E52" w:rsidRPr="007E69E2" w:rsidRDefault="00624E52" w:rsidP="00D14722">
            <w:pPr>
              <w:jc w:val="center"/>
              <w:rPr>
                <w:rFonts w:ascii="Times New Roman" w:hAnsi="Times New Roman"/>
                <w:sz w:val="24"/>
                <w:szCs w:val="24"/>
              </w:rPr>
            </w:pPr>
          </w:p>
        </w:tc>
        <w:tc>
          <w:tcPr>
            <w:tcW w:w="4253" w:type="dxa"/>
            <w:vAlign w:val="center"/>
          </w:tcPr>
          <w:p w14:paraId="1ADFA9E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14:paraId="11855FC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14:paraId="77F7DCA9" w14:textId="77777777" w:rsidTr="00D14722">
        <w:trPr>
          <w:jc w:val="center"/>
        </w:trPr>
        <w:tc>
          <w:tcPr>
            <w:tcW w:w="562" w:type="dxa"/>
            <w:vAlign w:val="center"/>
          </w:tcPr>
          <w:p w14:paraId="67DE2991"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14:paraId="50ED892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14:paraId="43B45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14:paraId="418D5041" w14:textId="77777777" w:rsidTr="00D14722">
        <w:trPr>
          <w:jc w:val="center"/>
        </w:trPr>
        <w:tc>
          <w:tcPr>
            <w:tcW w:w="562" w:type="dxa"/>
            <w:vAlign w:val="center"/>
          </w:tcPr>
          <w:p w14:paraId="7AD9358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14:paraId="79E873A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14:paraId="65A9E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14:paraId="45C9F2B1" w14:textId="77777777" w:rsidTr="00D14722">
        <w:trPr>
          <w:jc w:val="center"/>
        </w:trPr>
        <w:tc>
          <w:tcPr>
            <w:tcW w:w="562" w:type="dxa"/>
            <w:vAlign w:val="center"/>
          </w:tcPr>
          <w:p w14:paraId="654CA820"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14:paraId="48DABDA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14:paraId="0AAA63F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14:paraId="6F7042B8" w14:textId="77777777" w:rsidR="00624E52" w:rsidRPr="007E69E2" w:rsidRDefault="00624E52" w:rsidP="00624E52">
      <w:pPr>
        <w:pStyle w:val="af9"/>
        <w:widowControl w:val="0"/>
        <w:tabs>
          <w:tab w:val="left" w:pos="1134"/>
          <w:tab w:val="left" w:pos="1276"/>
        </w:tabs>
        <w:ind w:left="0" w:firstLine="709"/>
        <w:jc w:val="both"/>
      </w:pPr>
    </w:p>
    <w:bookmarkEnd w:id="13"/>
    <w:p w14:paraId="40BC858E" w14:textId="77777777"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1B5C640B" w14:textId="77777777"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PoE. </w:t>
      </w:r>
    </w:p>
    <w:p w14:paraId="4276AA1A" w14:textId="77777777"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14:paraId="5D687272" w14:textId="77777777"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0AFB78CD" w14:textId="77777777"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14:paraId="6C560DD6" w14:textId="77777777"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3C5DC1E1" w14:textId="77777777"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73E3A762" w14:textId="77777777"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14:paraId="7F9941D9" w14:textId="77777777" w:rsidR="00624E52" w:rsidRPr="007E69E2" w:rsidRDefault="00624E52" w:rsidP="00023433">
      <w:pPr>
        <w:pStyle w:val="af9"/>
        <w:tabs>
          <w:tab w:val="left" w:pos="1843"/>
        </w:tabs>
        <w:ind w:left="0" w:firstLine="709"/>
        <w:jc w:val="both"/>
      </w:pPr>
      <w:r w:rsidRPr="007E69E2">
        <w:t>Клиентское ПО СОТ должно иметь:</w:t>
      </w:r>
    </w:p>
    <w:p w14:paraId="35802DB9" w14:textId="77777777"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14:paraId="1166F0D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14:paraId="353251C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14:paraId="6677374C"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14:paraId="069144D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14:paraId="0E09B01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14:paraId="24B60621" w14:textId="77777777"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615DF4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14:paraId="4024797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14:paraId="5254CB0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14:paraId="19FDD4F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14:paraId="39DFC02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14:paraId="57DB696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14:paraId="1766F74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14:paraId="6428F90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14:paraId="12E5FE53"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14:paraId="1C5A70E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14:paraId="54A9EA9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14:paraId="159A78AE" w14:textId="77777777"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62147769" w14:textId="77777777"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14:paraId="4635ECEF"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14:paraId="1DCF54FC"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35FBF7F4"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14:paraId="1E640C28"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14:paraId="7F331D10"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14:paraId="66EEFA67"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2"/>
      </w:r>
      <w:r w:rsidRPr="007E69E2">
        <w:rPr>
          <w:rFonts w:ascii="Times New Roman" w:eastAsia="Arial Unicode MS" w:hAnsi="Times New Roman"/>
          <w:sz w:val="28"/>
          <w:szCs w:val="28"/>
          <w:lang w:val="ru" w:eastAsia="ru-RU"/>
        </w:rPr>
        <w:t>;</w:t>
      </w:r>
    </w:p>
    <w:p w14:paraId="79092A8A"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6FB1EA43"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14:paraId="17750F8B"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14:paraId="00E1FD13"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14:paraId="78B67081"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14:paraId="0A070452"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4A3D7BC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3C17D45"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14:paraId="20EF97F6"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14:paraId="22A56E5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В зону установки телеко</w:t>
      </w:r>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14:paraId="3F85EAE0" w14:textId="77777777"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14:paraId="0F9057DD"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2F876D83"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79810537"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14:paraId="65B20BE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7ED58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14:paraId="6ED1D875"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369E0A4"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0FDBA8DB"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14:paraId="78E992A7"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14:paraId="33ABFA3E"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67ABF3D0" w14:textId="77777777"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14:paraId="4AB563DB" w14:textId="77777777"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14:paraId="2BC4949D"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14:paraId="45592213" w14:textId="77777777" w:rsidTr="00D14722">
        <w:trPr>
          <w:trHeight w:val="20"/>
          <w:tblHeader/>
        </w:trPr>
        <w:tc>
          <w:tcPr>
            <w:tcW w:w="300" w:type="pct"/>
            <w:shd w:val="clear" w:color="auto" w:fill="auto"/>
          </w:tcPr>
          <w:p w14:paraId="2F860C86" w14:textId="77777777"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14:paraId="449B4114"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14:paraId="131C7249"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14:paraId="2A6BCBC6" w14:textId="77777777" w:rsidTr="00D14722">
        <w:trPr>
          <w:trHeight w:val="20"/>
        </w:trPr>
        <w:tc>
          <w:tcPr>
            <w:tcW w:w="300" w:type="pct"/>
            <w:shd w:val="clear" w:color="auto" w:fill="auto"/>
          </w:tcPr>
          <w:p w14:paraId="077D1EA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60DA7C9"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14:paraId="34EAAFE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14:paraId="6EC34B9C" w14:textId="77777777" w:rsidTr="00D14722">
        <w:trPr>
          <w:trHeight w:val="20"/>
        </w:trPr>
        <w:tc>
          <w:tcPr>
            <w:tcW w:w="300" w:type="pct"/>
            <w:shd w:val="clear" w:color="auto" w:fill="auto"/>
          </w:tcPr>
          <w:p w14:paraId="0475390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2018BF8B"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14:paraId="70790BB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14:paraId="403D49E2" w14:textId="77777777" w:rsidTr="00D14722">
        <w:trPr>
          <w:trHeight w:val="20"/>
        </w:trPr>
        <w:tc>
          <w:tcPr>
            <w:tcW w:w="300" w:type="pct"/>
            <w:shd w:val="clear" w:color="auto" w:fill="auto"/>
          </w:tcPr>
          <w:p w14:paraId="5538A1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789F230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14:paraId="0C0F410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14:paraId="32BA0FD4" w14:textId="77777777" w:rsidTr="00D14722">
        <w:trPr>
          <w:trHeight w:val="20"/>
        </w:trPr>
        <w:tc>
          <w:tcPr>
            <w:tcW w:w="300" w:type="pct"/>
            <w:vMerge w:val="restart"/>
            <w:shd w:val="clear" w:color="auto" w:fill="auto"/>
          </w:tcPr>
          <w:p w14:paraId="0A48356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0F34684A"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14:paraId="68918C2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14:paraId="70FC52F0" w14:textId="77777777" w:rsidTr="00D14722">
        <w:trPr>
          <w:trHeight w:val="20"/>
        </w:trPr>
        <w:tc>
          <w:tcPr>
            <w:tcW w:w="300" w:type="pct"/>
            <w:vMerge/>
            <w:shd w:val="clear" w:color="auto" w:fill="auto"/>
          </w:tcPr>
          <w:p w14:paraId="26FE0E2F"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7B72F69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0469FC2F" w14:textId="77777777"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14:paraId="7356F411" w14:textId="77777777" w:rsidTr="00D14722">
        <w:trPr>
          <w:trHeight w:val="20"/>
        </w:trPr>
        <w:tc>
          <w:tcPr>
            <w:tcW w:w="300" w:type="pct"/>
            <w:vMerge/>
            <w:shd w:val="clear" w:color="auto" w:fill="auto"/>
          </w:tcPr>
          <w:p w14:paraId="1B06C66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DF6827C"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24F8AEC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14:paraId="623E2B49" w14:textId="77777777" w:rsidTr="00D14722">
        <w:trPr>
          <w:trHeight w:val="20"/>
        </w:trPr>
        <w:tc>
          <w:tcPr>
            <w:tcW w:w="300" w:type="pct"/>
            <w:vMerge/>
            <w:shd w:val="clear" w:color="auto" w:fill="auto"/>
          </w:tcPr>
          <w:p w14:paraId="69DE2B35"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0B2C73FD"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436A5B5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14:paraId="0E87F8FB" w14:textId="77777777" w:rsidTr="00D14722">
        <w:trPr>
          <w:trHeight w:val="20"/>
        </w:trPr>
        <w:tc>
          <w:tcPr>
            <w:tcW w:w="300" w:type="pct"/>
            <w:vMerge w:val="restart"/>
            <w:shd w:val="clear" w:color="auto" w:fill="auto"/>
          </w:tcPr>
          <w:p w14:paraId="060F68D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1835A100"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14:paraId="5C6E4CD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14:paraId="77497B7D" w14:textId="77777777" w:rsidTr="00D14722">
        <w:trPr>
          <w:trHeight w:val="20"/>
        </w:trPr>
        <w:tc>
          <w:tcPr>
            <w:tcW w:w="300" w:type="pct"/>
            <w:vMerge/>
            <w:shd w:val="clear" w:color="auto" w:fill="auto"/>
          </w:tcPr>
          <w:p w14:paraId="1167733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48BC3AD5"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829D125"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14:paraId="5F6CE285" w14:textId="77777777" w:rsidTr="00D14722">
        <w:trPr>
          <w:trHeight w:val="20"/>
        </w:trPr>
        <w:tc>
          <w:tcPr>
            <w:tcW w:w="300" w:type="pct"/>
            <w:shd w:val="clear" w:color="auto" w:fill="auto"/>
          </w:tcPr>
          <w:p w14:paraId="59135E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5727AF37"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14:paraId="2879B04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14:paraId="41594576" w14:textId="77777777" w:rsidTr="00D14722">
        <w:trPr>
          <w:trHeight w:val="292"/>
        </w:trPr>
        <w:tc>
          <w:tcPr>
            <w:tcW w:w="300" w:type="pct"/>
            <w:vMerge w:val="restart"/>
            <w:shd w:val="clear" w:color="auto" w:fill="auto"/>
          </w:tcPr>
          <w:p w14:paraId="6F3AE7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41DA808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14:paraId="7680AC27"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QoS, NAT, IPSec, L2TP, GRE</w:t>
            </w:r>
          </w:p>
        </w:tc>
      </w:tr>
      <w:tr w:rsidR="00624E52" w:rsidRPr="007E69E2" w14:paraId="678CFED3" w14:textId="77777777" w:rsidTr="00D14722">
        <w:trPr>
          <w:trHeight w:val="20"/>
        </w:trPr>
        <w:tc>
          <w:tcPr>
            <w:tcW w:w="300" w:type="pct"/>
            <w:vMerge/>
            <w:shd w:val="clear" w:color="auto" w:fill="auto"/>
          </w:tcPr>
          <w:p w14:paraId="18CA8BE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2D669E39"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D0C11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14:paraId="4C395A7A" w14:textId="77777777" w:rsidTr="00D14722">
        <w:trPr>
          <w:trHeight w:val="20"/>
        </w:trPr>
        <w:tc>
          <w:tcPr>
            <w:tcW w:w="300" w:type="pct"/>
            <w:vMerge/>
            <w:shd w:val="clear" w:color="auto" w:fill="auto"/>
          </w:tcPr>
          <w:p w14:paraId="2718D29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5316C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9DFE8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14:paraId="39CA8EA7" w14:textId="77777777" w:rsidTr="00D14722">
        <w:trPr>
          <w:trHeight w:val="20"/>
        </w:trPr>
        <w:tc>
          <w:tcPr>
            <w:tcW w:w="300" w:type="pct"/>
            <w:vMerge/>
            <w:shd w:val="clear" w:color="auto" w:fill="auto"/>
          </w:tcPr>
          <w:p w14:paraId="4F50DC5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C214C7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7F7C2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14:paraId="75788B1F" w14:textId="77777777" w:rsidTr="00D14722">
        <w:trPr>
          <w:trHeight w:val="20"/>
        </w:trPr>
        <w:tc>
          <w:tcPr>
            <w:tcW w:w="300" w:type="pct"/>
            <w:vMerge/>
            <w:shd w:val="clear" w:color="auto" w:fill="auto"/>
          </w:tcPr>
          <w:p w14:paraId="2ACF762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3F3CB8B"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6AD4817D"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ограничения трафика CAR, traffic shaping, traffic policing для различных типов сервиса</w:t>
            </w:r>
          </w:p>
        </w:tc>
      </w:tr>
      <w:tr w:rsidR="00624E52" w:rsidRPr="007E69E2" w14:paraId="6FCB5DB2" w14:textId="77777777" w:rsidTr="00D14722">
        <w:trPr>
          <w:trHeight w:val="20"/>
        </w:trPr>
        <w:tc>
          <w:tcPr>
            <w:tcW w:w="300" w:type="pct"/>
            <w:vMerge/>
            <w:shd w:val="clear" w:color="auto" w:fill="auto"/>
          </w:tcPr>
          <w:p w14:paraId="2C7E281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D3B4C4"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ACAC3E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протоколов DHCP Client, DHCP relay, DHCP Server</w:t>
            </w:r>
          </w:p>
        </w:tc>
      </w:tr>
      <w:tr w:rsidR="00624E52" w:rsidRPr="007E69E2" w14:paraId="2FDD9327" w14:textId="77777777" w:rsidTr="00D14722">
        <w:trPr>
          <w:trHeight w:val="20"/>
        </w:trPr>
        <w:tc>
          <w:tcPr>
            <w:tcW w:w="300" w:type="pct"/>
            <w:vMerge/>
            <w:shd w:val="clear" w:color="auto" w:fill="auto"/>
          </w:tcPr>
          <w:p w14:paraId="67D6668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72751F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A80F25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14:paraId="648361B0" w14:textId="77777777" w:rsidTr="00D14722">
        <w:trPr>
          <w:trHeight w:val="20"/>
        </w:trPr>
        <w:tc>
          <w:tcPr>
            <w:tcW w:w="300" w:type="pct"/>
            <w:vMerge/>
            <w:shd w:val="clear" w:color="auto" w:fill="auto"/>
          </w:tcPr>
          <w:p w14:paraId="626304B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0BB83673"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350D911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14:paraId="5E30CA68" w14:textId="77777777" w:rsidTr="00D14722">
        <w:trPr>
          <w:trHeight w:val="20"/>
        </w:trPr>
        <w:tc>
          <w:tcPr>
            <w:tcW w:w="300" w:type="pct"/>
            <w:vMerge/>
            <w:shd w:val="clear" w:color="auto" w:fill="auto"/>
          </w:tcPr>
          <w:p w14:paraId="1F478A5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1692C03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6E4AF9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624E52" w:rsidRPr="007E69E2" w14:paraId="41EFA1A9" w14:textId="77777777" w:rsidTr="00D14722">
        <w:trPr>
          <w:trHeight w:val="20"/>
        </w:trPr>
        <w:tc>
          <w:tcPr>
            <w:tcW w:w="300" w:type="pct"/>
            <w:shd w:val="clear" w:color="auto" w:fill="auto"/>
          </w:tcPr>
          <w:p w14:paraId="10D1EB79"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04345D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14:paraId="0FDA39F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Не менее одного из sFlow, NetFlow, IPFIX, Netstream</w:t>
            </w:r>
          </w:p>
        </w:tc>
      </w:tr>
      <w:tr w:rsidR="00624E52" w:rsidRPr="007E69E2" w14:paraId="69767B11" w14:textId="77777777" w:rsidTr="00D14722">
        <w:trPr>
          <w:trHeight w:val="20"/>
        </w:trPr>
        <w:tc>
          <w:tcPr>
            <w:tcW w:w="300" w:type="pct"/>
            <w:vMerge w:val="restart"/>
            <w:shd w:val="clear" w:color="auto" w:fill="auto"/>
          </w:tcPr>
          <w:p w14:paraId="2119A8D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706DF3EC"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14:paraId="4533A61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14:paraId="31AB8CFE" w14:textId="77777777" w:rsidTr="00D14722">
        <w:trPr>
          <w:trHeight w:val="20"/>
        </w:trPr>
        <w:tc>
          <w:tcPr>
            <w:tcW w:w="300" w:type="pct"/>
            <w:vMerge/>
            <w:shd w:val="clear" w:color="auto" w:fill="auto"/>
          </w:tcPr>
          <w:p w14:paraId="015C316B"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8E07B1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6DFC5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14:paraId="1D4FDC0D" w14:textId="77777777" w:rsidTr="00D14722">
        <w:trPr>
          <w:trHeight w:val="20"/>
        </w:trPr>
        <w:tc>
          <w:tcPr>
            <w:tcW w:w="300" w:type="pct"/>
            <w:vMerge/>
            <w:shd w:val="clear" w:color="auto" w:fill="auto"/>
          </w:tcPr>
          <w:p w14:paraId="1D4CB80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33CB086"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A4CBF3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14:paraId="065C633F" w14:textId="77777777" w:rsidTr="00D14722">
        <w:trPr>
          <w:trHeight w:val="20"/>
        </w:trPr>
        <w:tc>
          <w:tcPr>
            <w:tcW w:w="300" w:type="pct"/>
            <w:vMerge/>
            <w:shd w:val="clear" w:color="auto" w:fill="auto"/>
          </w:tcPr>
          <w:p w14:paraId="1BB98E0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38898771"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0F1DD40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14:paraId="3D5914E5" w14:textId="77777777" w:rsidTr="00D14722">
        <w:trPr>
          <w:trHeight w:val="20"/>
        </w:trPr>
        <w:tc>
          <w:tcPr>
            <w:tcW w:w="300" w:type="pct"/>
            <w:vMerge/>
            <w:shd w:val="clear" w:color="auto" w:fill="auto"/>
          </w:tcPr>
          <w:p w14:paraId="215812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AD11F75"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53B0B6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14:paraId="5701C3F4" w14:textId="77777777" w:rsidTr="00D14722">
        <w:trPr>
          <w:trHeight w:val="20"/>
        </w:trPr>
        <w:tc>
          <w:tcPr>
            <w:tcW w:w="300" w:type="pct"/>
            <w:vMerge w:val="restart"/>
            <w:shd w:val="clear" w:color="auto" w:fill="auto"/>
          </w:tcPr>
          <w:p w14:paraId="1D8379D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57E544F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14:paraId="1193326A"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14:paraId="59D2C5CE" w14:textId="77777777" w:rsidTr="00D14722">
        <w:trPr>
          <w:trHeight w:val="20"/>
        </w:trPr>
        <w:tc>
          <w:tcPr>
            <w:tcW w:w="300" w:type="pct"/>
            <w:vMerge/>
            <w:shd w:val="clear" w:color="auto" w:fill="auto"/>
          </w:tcPr>
          <w:p w14:paraId="79C7515C"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14:paraId="6E8941F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2B3766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14:paraId="05661261" w14:textId="77777777" w:rsidTr="00D14722">
        <w:trPr>
          <w:trHeight w:val="20"/>
        </w:trPr>
        <w:tc>
          <w:tcPr>
            <w:tcW w:w="300" w:type="pct"/>
            <w:vMerge/>
            <w:shd w:val="clear" w:color="auto" w:fill="auto"/>
          </w:tcPr>
          <w:p w14:paraId="05FB4F00"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14:paraId="15125A5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C207CF1"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37DBCB36" w14:textId="77777777" w:rsidR="00624E52" w:rsidRPr="007E69E2" w:rsidRDefault="00624E52" w:rsidP="00624E52">
      <w:pPr>
        <w:widowControl w:val="0"/>
        <w:numPr>
          <w:ilvl w:val="1"/>
          <w:numId w:val="0"/>
        </w:numPr>
        <w:outlineLvl w:val="1"/>
        <w:rPr>
          <w:rFonts w:ascii="Times New Roman" w:hAnsi="Times New Roman"/>
          <w:bCs/>
          <w:sz w:val="12"/>
          <w:szCs w:val="12"/>
        </w:rPr>
      </w:pPr>
    </w:p>
    <w:p w14:paraId="060FA466" w14:textId="77777777"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14:paraId="21227F00"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14:paraId="1BAE2963" w14:textId="77777777" w:rsidTr="00D14722">
        <w:trPr>
          <w:tblHeader/>
          <w:jc w:val="center"/>
        </w:trPr>
        <w:tc>
          <w:tcPr>
            <w:tcW w:w="626" w:type="dxa"/>
            <w:vAlign w:val="center"/>
          </w:tcPr>
          <w:p w14:paraId="436EE157" w14:textId="77777777"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14:paraId="0FC7A53E" w14:textId="77777777"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14:paraId="791AFECE" w14:textId="77777777"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14:paraId="6464AD8A" w14:textId="77777777" w:rsidTr="00D14722">
        <w:trPr>
          <w:jc w:val="center"/>
        </w:trPr>
        <w:tc>
          <w:tcPr>
            <w:tcW w:w="626" w:type="dxa"/>
            <w:vAlign w:val="center"/>
          </w:tcPr>
          <w:p w14:paraId="03767AE2"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14:paraId="7354E140" w14:textId="77777777"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14:paraId="1A525A73"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33071448" w14:textId="77777777" w:rsidTr="00D14722">
        <w:trPr>
          <w:jc w:val="center"/>
        </w:trPr>
        <w:tc>
          <w:tcPr>
            <w:tcW w:w="626" w:type="dxa"/>
            <w:vAlign w:val="center"/>
          </w:tcPr>
          <w:p w14:paraId="05627714"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14:paraId="2D7EFBFB" w14:textId="77777777"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14:paraId="7B958B1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14:paraId="06CB8D5B" w14:textId="77777777" w:rsidTr="00D14722">
        <w:trPr>
          <w:jc w:val="center"/>
        </w:trPr>
        <w:tc>
          <w:tcPr>
            <w:tcW w:w="626" w:type="dxa"/>
            <w:vAlign w:val="center"/>
          </w:tcPr>
          <w:p w14:paraId="31A1D6EA"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14:paraId="28BE90CC" w14:textId="77777777"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14:paraId="31C5A805"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5F59E3DB" w14:textId="77777777" w:rsidTr="00D14722">
        <w:trPr>
          <w:jc w:val="center"/>
        </w:trPr>
        <w:tc>
          <w:tcPr>
            <w:tcW w:w="626" w:type="dxa"/>
            <w:vAlign w:val="center"/>
          </w:tcPr>
          <w:p w14:paraId="49FA7EC0"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14:paraId="29DD6969" w14:textId="77777777"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2E21BCE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14:paraId="4591EBDE" w14:textId="77777777" w:rsidTr="00D14722">
        <w:trPr>
          <w:jc w:val="center"/>
        </w:trPr>
        <w:tc>
          <w:tcPr>
            <w:tcW w:w="626" w:type="dxa"/>
            <w:vAlign w:val="center"/>
          </w:tcPr>
          <w:p w14:paraId="168729E5"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14:paraId="5A5EE7CB" w14:textId="77777777" w:rsidR="00624E52" w:rsidRPr="007E69E2" w:rsidRDefault="00624E52" w:rsidP="00D14722">
            <w:pPr>
              <w:pStyle w:val="afffffff2"/>
              <w:rPr>
                <w:rFonts w:cs="Times New Roman"/>
                <w:sz w:val="24"/>
                <w:szCs w:val="24"/>
              </w:rPr>
            </w:pPr>
            <w:r w:rsidRPr="007E69E2">
              <w:rPr>
                <w:rFonts w:cs="Times New Roman"/>
                <w:sz w:val="24"/>
                <w:szCs w:val="24"/>
              </w:rPr>
              <w:t>Наличие в комплекте аккумуляторной батареи 12 В емкостью, Ач</w:t>
            </w:r>
          </w:p>
        </w:tc>
        <w:tc>
          <w:tcPr>
            <w:tcW w:w="4314" w:type="dxa"/>
            <w:vAlign w:val="center"/>
          </w:tcPr>
          <w:p w14:paraId="05EF3A08"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14:paraId="04FFD815" w14:textId="77777777" w:rsidTr="00D14722">
        <w:trPr>
          <w:jc w:val="center"/>
        </w:trPr>
        <w:tc>
          <w:tcPr>
            <w:tcW w:w="9344" w:type="dxa"/>
            <w:gridSpan w:val="3"/>
            <w:tcBorders>
              <w:bottom w:val="single" w:sz="4" w:space="0" w:color="auto"/>
            </w:tcBorders>
          </w:tcPr>
          <w:p w14:paraId="0A128EE0" w14:textId="77777777"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14:paraId="4BC2262D" w14:textId="77777777"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14:paraId="723F5A32" w14:textId="2F0B0F43" w:rsidR="00624E52" w:rsidRPr="007E69E2" w:rsidRDefault="00624E52" w:rsidP="00612437">
      <w:pPr>
        <w:pStyle w:val="af9"/>
        <w:numPr>
          <w:ilvl w:val="2"/>
          <w:numId w:val="119"/>
        </w:numPr>
        <w:shd w:val="clear" w:color="auto" w:fill="FFFFFF"/>
        <w:tabs>
          <w:tab w:val="left" w:pos="1560"/>
        </w:tabs>
        <w:ind w:left="0" w:firstLine="709"/>
        <w:jc w:val="both"/>
      </w:pPr>
      <w:r w:rsidRPr="00612437">
        <w:rPr>
          <w:iCs/>
        </w:rPr>
        <w:t xml:space="preserve">Подготовку </w:t>
      </w:r>
      <w:r w:rsidR="001B3C4E">
        <w:t>Основания</w:t>
      </w:r>
      <w:r w:rsidRPr="00612437">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612437">
        <w:rPr>
          <w:iCs/>
        </w:rPr>
        <w:t xml:space="preserve"> под установку МОПС включить в состав исполнительной документации (далее – Расчет).</w:t>
      </w:r>
    </w:p>
    <w:p w14:paraId="037425CE" w14:textId="2EC2ECB6" w:rsidR="00624E52" w:rsidRPr="007E69E2" w:rsidRDefault="001B3C4E" w:rsidP="00612437">
      <w:pPr>
        <w:pStyle w:val="af9"/>
        <w:numPr>
          <w:ilvl w:val="2"/>
          <w:numId w:val="119"/>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19DB0A35"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32359D7"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E3A44A0"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Для оценки пучинистости грунтов использовать таблицу 10 (при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1C679ED2" w14:textId="77777777"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14:paraId="4E44B009" w14:textId="77777777"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Критерии оценки пучинистости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14:paraId="467C6DBC" w14:textId="77777777" w:rsidTr="00D14722">
        <w:trPr>
          <w:trHeight w:hRule="exact" w:val="453"/>
        </w:trPr>
        <w:tc>
          <w:tcPr>
            <w:tcW w:w="2005" w:type="dxa"/>
            <w:vMerge w:val="restart"/>
            <w:tcBorders>
              <w:top w:val="single" w:sz="4" w:space="0" w:color="auto"/>
              <w:left w:val="single" w:sz="4" w:space="0" w:color="auto"/>
            </w:tcBorders>
            <w:shd w:val="clear" w:color="auto" w:fill="auto"/>
            <w:vAlign w:val="center"/>
          </w:tcPr>
          <w:p w14:paraId="3C2229A1" w14:textId="77777777"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05A3CF99"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14:paraId="785FC658" w14:textId="77777777"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r w:rsidRPr="007E69E2">
              <w:rPr>
                <w:rFonts w:ascii="Times New Roman" w:hAnsi="Times New Roman"/>
                <w:b/>
                <w:bCs/>
                <w:smallCaps/>
                <w:color w:val="000000" w:themeColor="text1"/>
                <w:sz w:val="20"/>
                <w:szCs w:val="20"/>
                <w:lang w:val="en-US" w:eastAsia="ru-RU" w:bidi="en-US"/>
              </w:rPr>
              <w:t>Jl</w:t>
            </w:r>
          </w:p>
        </w:tc>
        <w:tc>
          <w:tcPr>
            <w:tcW w:w="1461" w:type="dxa"/>
            <w:vMerge w:val="restart"/>
            <w:tcBorders>
              <w:top w:val="single" w:sz="4" w:space="0" w:color="auto"/>
              <w:left w:val="single" w:sz="4" w:space="0" w:color="auto"/>
              <w:right w:val="single" w:sz="4" w:space="0" w:color="auto"/>
            </w:tcBorders>
            <w:shd w:val="clear" w:color="auto" w:fill="auto"/>
          </w:tcPr>
          <w:p w14:paraId="0D490CCB" w14:textId="77777777"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14:paraId="39503258" w14:textId="77777777" w:rsidTr="00D14722">
        <w:trPr>
          <w:trHeight w:hRule="exact" w:val="914"/>
        </w:trPr>
        <w:tc>
          <w:tcPr>
            <w:tcW w:w="2005" w:type="dxa"/>
            <w:vMerge/>
            <w:tcBorders>
              <w:left w:val="single" w:sz="4" w:space="0" w:color="auto"/>
            </w:tcBorders>
            <w:shd w:val="clear" w:color="auto" w:fill="auto"/>
            <w:vAlign w:val="bottom"/>
          </w:tcPr>
          <w:p w14:paraId="2E8AA2A9" w14:textId="77777777"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178EED50" w14:textId="77777777"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14:paraId="6132C737"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14:paraId="741168D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14:paraId="5AEED99D" w14:textId="77777777"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14:paraId="181F452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14:paraId="02AD09AB" w14:textId="77777777"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14:paraId="43589B72" w14:textId="77777777" w:rsidR="00624E52" w:rsidRPr="007E69E2" w:rsidRDefault="00624E52" w:rsidP="00D14722">
            <w:pPr>
              <w:rPr>
                <w:rFonts w:ascii="Times New Roman" w:hAnsi="Times New Roman"/>
                <w:color w:val="000000" w:themeColor="text1"/>
                <w:sz w:val="20"/>
                <w:szCs w:val="20"/>
              </w:rPr>
            </w:pPr>
          </w:p>
        </w:tc>
      </w:tr>
      <w:tr w:rsidR="00624E52" w:rsidRPr="007E69E2" w14:paraId="17B1E6C3" w14:textId="77777777" w:rsidTr="00D14722">
        <w:trPr>
          <w:trHeight w:hRule="exact" w:val="416"/>
        </w:trPr>
        <w:tc>
          <w:tcPr>
            <w:tcW w:w="2005" w:type="dxa"/>
            <w:tcBorders>
              <w:top w:val="single" w:sz="4" w:space="0" w:color="auto"/>
              <w:left w:val="single" w:sz="4" w:space="0" w:color="auto"/>
            </w:tcBorders>
            <w:shd w:val="clear" w:color="auto" w:fill="auto"/>
          </w:tcPr>
          <w:p w14:paraId="54A820DA"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Непучинистые</w:t>
            </w:r>
          </w:p>
        </w:tc>
        <w:tc>
          <w:tcPr>
            <w:tcW w:w="1058" w:type="dxa"/>
            <w:tcBorders>
              <w:top w:val="single" w:sz="4" w:space="0" w:color="auto"/>
              <w:left w:val="single" w:sz="4" w:space="0" w:color="auto"/>
            </w:tcBorders>
            <w:shd w:val="clear" w:color="auto" w:fill="auto"/>
          </w:tcPr>
          <w:p w14:paraId="51011E97"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14:paraId="32FF671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14:paraId="0B21B359"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14:paraId="26EA0B57" w14:textId="77777777"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14:paraId="7BC1D04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14:paraId="55616062" w14:textId="77777777"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r w:rsidRPr="007E69E2">
              <w:rPr>
                <w:rFonts w:ascii="Times New Roman" w:hAnsi="Times New Roman"/>
                <w:bCs/>
                <w:smallCaps/>
                <w:color w:val="000000" w:themeColor="text1"/>
                <w:sz w:val="20"/>
                <w:szCs w:val="20"/>
                <w:lang w:val="en-US" w:eastAsia="ru-RU" w:bidi="en-US"/>
              </w:rPr>
              <w:t>Jl</w:t>
            </w:r>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14:paraId="13BB68D8" w14:textId="77777777" w:rsidR="00624E52" w:rsidRPr="007E69E2" w:rsidRDefault="002C1889"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14:paraId="0F56B3E0" w14:textId="77777777" w:rsidTr="00D14722">
        <w:trPr>
          <w:trHeight w:hRule="exact" w:val="453"/>
        </w:trPr>
        <w:tc>
          <w:tcPr>
            <w:tcW w:w="2005" w:type="dxa"/>
            <w:tcBorders>
              <w:top w:val="single" w:sz="4" w:space="0" w:color="auto"/>
              <w:left w:val="single" w:sz="4" w:space="0" w:color="auto"/>
            </w:tcBorders>
            <w:shd w:val="clear" w:color="auto" w:fill="auto"/>
            <w:vAlign w:val="bottom"/>
          </w:tcPr>
          <w:p w14:paraId="1EEE7479"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Слабопучинистые</w:t>
            </w:r>
          </w:p>
        </w:tc>
        <w:tc>
          <w:tcPr>
            <w:tcW w:w="1058" w:type="dxa"/>
            <w:tcBorders>
              <w:top w:val="single" w:sz="4" w:space="0" w:color="auto"/>
              <w:left w:val="single" w:sz="4" w:space="0" w:color="auto"/>
            </w:tcBorders>
            <w:shd w:val="clear" w:color="auto" w:fill="auto"/>
            <w:vAlign w:val="bottom"/>
          </w:tcPr>
          <w:p w14:paraId="3CF7113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14:paraId="6D5B1FF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14:paraId="5BE7775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14:paraId="59DB2332"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14:paraId="46E20B0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14:paraId="68CE11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14:paraId="44912574" w14:textId="77777777"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14:paraId="132C4EFA" w14:textId="77777777" w:rsidTr="00D14722">
        <w:trPr>
          <w:trHeight w:hRule="exact" w:val="459"/>
        </w:trPr>
        <w:tc>
          <w:tcPr>
            <w:tcW w:w="2005" w:type="dxa"/>
            <w:tcBorders>
              <w:top w:val="single" w:sz="4" w:space="0" w:color="auto"/>
              <w:left w:val="single" w:sz="4" w:space="0" w:color="auto"/>
            </w:tcBorders>
            <w:shd w:val="clear" w:color="auto" w:fill="auto"/>
            <w:vAlign w:val="bottom"/>
          </w:tcPr>
          <w:p w14:paraId="0C3F5EF6"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Среднепучинистые</w:t>
            </w:r>
          </w:p>
        </w:tc>
        <w:tc>
          <w:tcPr>
            <w:tcW w:w="1058" w:type="dxa"/>
            <w:tcBorders>
              <w:top w:val="single" w:sz="4" w:space="0" w:color="auto"/>
              <w:left w:val="single" w:sz="4" w:space="0" w:color="auto"/>
            </w:tcBorders>
            <w:shd w:val="clear" w:color="auto" w:fill="auto"/>
            <w:vAlign w:val="bottom"/>
          </w:tcPr>
          <w:p w14:paraId="762ABA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14:paraId="6050872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14:paraId="0C5DEA9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14:paraId="09FC78C6"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14:paraId="35B1EAF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14:paraId="058FF7E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14:paraId="7F26EBA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14:paraId="326C2129" w14:textId="77777777"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5DE7B81"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6334BD8E"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14:paraId="7958EB8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6351101B"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37E3C92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38A7D15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191745C9" w14:textId="77777777"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14:paraId="2CDCEC90" w14:textId="77777777" w:rsidR="00624E52" w:rsidRPr="007E69E2" w:rsidRDefault="002C1889"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14:paraId="34965521" w14:textId="77777777"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14:paraId="7940FB5B"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14:paraId="4CF7CD9D"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dw</w:t>
            </w:r>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r w:rsidRPr="007E69E2">
              <w:rPr>
                <w:rFonts w:ascii="Times New Roman" w:eastAsia="Calibri" w:hAnsi="Times New Roman"/>
                <w:sz w:val="24"/>
                <w:lang w:val="en-US"/>
              </w:rPr>
              <w:t>dw</w:t>
            </w:r>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14:paraId="5997EE1B" w14:textId="77777777"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пучинистости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14:paraId="064CAC3B"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14:paraId="467813B9" w14:textId="77777777"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14:paraId="07997435"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Ориентировочное определение пучинистости грунтов в зависимости от типа местности</w:t>
      </w:r>
    </w:p>
    <w:p w14:paraId="250BBA1F" w14:textId="77777777"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14:paraId="0D125F6A" w14:textId="77777777" w:rsidTr="00D14722">
        <w:trPr>
          <w:trHeight w:hRule="exact" w:val="1267"/>
        </w:trPr>
        <w:tc>
          <w:tcPr>
            <w:tcW w:w="1413" w:type="dxa"/>
            <w:tcBorders>
              <w:top w:val="single" w:sz="4" w:space="0" w:color="auto"/>
              <w:left w:val="single" w:sz="4" w:space="0" w:color="auto"/>
            </w:tcBorders>
            <w:shd w:val="clear" w:color="auto" w:fill="auto"/>
          </w:tcPr>
          <w:p w14:paraId="4DEFF8D3" w14:textId="77777777"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14:paraId="0A298E06" w14:textId="77777777"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14:paraId="773A27B6" w14:textId="77777777"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Наименование грунтов по степени морозной пучинистости</w:t>
            </w:r>
          </w:p>
        </w:tc>
      </w:tr>
      <w:tr w:rsidR="00624E52" w:rsidRPr="007E69E2" w14:paraId="42EA9F48" w14:textId="77777777" w:rsidTr="00D14722">
        <w:trPr>
          <w:trHeight w:hRule="exact" w:val="1384"/>
        </w:trPr>
        <w:tc>
          <w:tcPr>
            <w:tcW w:w="1413" w:type="dxa"/>
            <w:tcBorders>
              <w:top w:val="single" w:sz="4" w:space="0" w:color="auto"/>
              <w:left w:val="single" w:sz="4" w:space="0" w:color="auto"/>
            </w:tcBorders>
            <w:shd w:val="clear" w:color="auto" w:fill="auto"/>
            <w:vAlign w:val="center"/>
          </w:tcPr>
          <w:p w14:paraId="14E3275F"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696A3463"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14:paraId="2A68A1BE"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0B11BF75"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Слабопучинистые</w:t>
            </w:r>
          </w:p>
        </w:tc>
      </w:tr>
      <w:tr w:rsidR="00624E52" w:rsidRPr="007E69E2" w14:paraId="08848301" w14:textId="77777777" w:rsidTr="00D14722">
        <w:trPr>
          <w:trHeight w:hRule="exact" w:val="1417"/>
        </w:trPr>
        <w:tc>
          <w:tcPr>
            <w:tcW w:w="1413" w:type="dxa"/>
            <w:tcBorders>
              <w:top w:val="single" w:sz="4" w:space="0" w:color="auto"/>
              <w:left w:val="single" w:sz="4" w:space="0" w:color="auto"/>
            </w:tcBorders>
            <w:shd w:val="clear" w:color="auto" w:fill="auto"/>
            <w:vAlign w:val="center"/>
          </w:tcPr>
          <w:p w14:paraId="3DED5457"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54C95682"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4B08AF50"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273A7418"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Среднепучинистые</w:t>
            </w:r>
          </w:p>
        </w:tc>
      </w:tr>
      <w:tr w:rsidR="00624E52" w:rsidRPr="007E69E2" w14:paraId="729C24CF" w14:textId="77777777"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14:paraId="5EA27F60"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AFD60B1"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14:paraId="05731F7A"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C8B2F23"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Сильнопучинистые</w:t>
            </w:r>
          </w:p>
        </w:tc>
      </w:tr>
    </w:tbl>
    <w:p w14:paraId="6B3D03E5"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14:paraId="1ECB5B35"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14:paraId="7A76D332"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пучинистых грунтов;</w:t>
      </w:r>
    </w:p>
    <w:p w14:paraId="3B91284A"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14:paraId="4AC373ED"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14:paraId="47432B28"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14:paraId="76DB721F"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14:paraId="5BB6123C" w14:textId="77777777"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14:paraId="72E6751D"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14:paraId="0E27DA44"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14:paraId="29ED1894" w14:textId="77777777"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07D4B040"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14:paraId="057A297F" w14:textId="77777777"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14:paraId="3A96A0FD" w14:textId="77777777"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14:paraId="3FAAD810" w14:textId="77777777"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1E759180" wp14:editId="1F5B986B">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14:paraId="182FA299"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767D97AD"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14:paraId="4B30CEB8"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14:paraId="2A7740E3"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14:paraId="3C01085A"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EAA2DE7"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14:paraId="31AFBC2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14:paraId="3DD1F7B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14:paraId="3B18EF43"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14:paraId="469FB7A1" w14:textId="77777777" w:rsidR="00624E52" w:rsidRPr="007E69E2" w:rsidRDefault="00624E52" w:rsidP="00612437">
      <w:pPr>
        <w:pStyle w:val="af9"/>
        <w:numPr>
          <w:ilvl w:val="2"/>
          <w:numId w:val="119"/>
        </w:numPr>
        <w:shd w:val="clear" w:color="auto" w:fill="FFFFFF"/>
        <w:tabs>
          <w:tab w:val="left" w:pos="1701"/>
        </w:tabs>
        <w:ind w:left="0" w:firstLine="709"/>
        <w:jc w:val="both"/>
      </w:pPr>
      <w:r w:rsidRPr="007E69E2">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7854709B" w14:textId="77777777" w:rsidR="00624E52" w:rsidRPr="007E69E2" w:rsidRDefault="00624E52" w:rsidP="00624E52">
      <w:pPr>
        <w:pStyle w:val="af9"/>
        <w:shd w:val="clear" w:color="auto" w:fill="FFFFFF"/>
        <w:tabs>
          <w:tab w:val="left" w:pos="1560"/>
        </w:tabs>
        <w:ind w:left="709"/>
        <w:jc w:val="both"/>
        <w:rPr>
          <w:i/>
        </w:rPr>
      </w:pPr>
    </w:p>
    <w:p w14:paraId="5A70D155" w14:textId="77777777"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14:paraId="513AB108" w14:textId="77777777" w:rsidTr="00D14722">
        <w:trPr>
          <w:trHeight w:val="283"/>
        </w:trPr>
        <w:tc>
          <w:tcPr>
            <w:tcW w:w="2405" w:type="dxa"/>
            <w:vAlign w:val="center"/>
            <w:hideMark/>
          </w:tcPr>
          <w:p w14:paraId="351BA0C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14:paraId="7FF44955"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14:paraId="59AE4DE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14:paraId="0EF01CF2"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14:paraId="2C932AF6"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14:paraId="24E3D7F1"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14:paraId="53DFF158" w14:textId="77777777" w:rsidR="00624E52" w:rsidRPr="007E69E2" w:rsidRDefault="00624E52" w:rsidP="00D14722">
            <w:pPr>
              <w:spacing w:after="0"/>
              <w:jc w:val="center"/>
              <w:rPr>
                <w:rFonts w:ascii="Times New Roman" w:hAnsi="Times New Roman"/>
                <w:b/>
                <w:lang w:eastAsia="ru-RU"/>
              </w:rPr>
            </w:pPr>
          </w:p>
        </w:tc>
      </w:tr>
      <w:tr w:rsidR="00624E52" w:rsidRPr="007E69E2" w14:paraId="3D1D29D8" w14:textId="77777777" w:rsidTr="00D14722">
        <w:trPr>
          <w:trHeight w:val="1378"/>
        </w:trPr>
        <w:tc>
          <w:tcPr>
            <w:tcW w:w="2405" w:type="dxa"/>
            <w:vAlign w:val="center"/>
            <w:hideMark/>
          </w:tcPr>
          <w:p w14:paraId="53A6679B"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17F30E33" wp14:editId="62747F62">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14:paraId="31E18E22"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A47D008" wp14:editId="20049F4C">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14:paraId="35168C9D"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6C5FD8A9" wp14:editId="3407B21F">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14:paraId="48FDA885" w14:textId="77777777" w:rsidTr="00D14722">
        <w:trPr>
          <w:trHeight w:val="340"/>
        </w:trPr>
        <w:tc>
          <w:tcPr>
            <w:tcW w:w="9344" w:type="dxa"/>
            <w:gridSpan w:val="3"/>
            <w:vAlign w:val="center"/>
            <w:hideMark/>
          </w:tcPr>
          <w:p w14:paraId="22DB0FE6" w14:textId="77777777"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14:paraId="66ED52E3" w14:textId="77777777" w:rsidTr="00D14722">
        <w:trPr>
          <w:trHeight w:val="454"/>
        </w:trPr>
        <w:tc>
          <w:tcPr>
            <w:tcW w:w="2405" w:type="dxa"/>
            <w:vAlign w:val="center"/>
          </w:tcPr>
          <w:p w14:paraId="4636D87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14:paraId="411B71D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14:paraId="54EB6E25"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14:paraId="0E779328" w14:textId="77777777" w:rsidTr="00D14722">
        <w:trPr>
          <w:trHeight w:val="2494"/>
        </w:trPr>
        <w:tc>
          <w:tcPr>
            <w:tcW w:w="2405" w:type="dxa"/>
            <w:vAlign w:val="center"/>
            <w:hideMark/>
          </w:tcPr>
          <w:p w14:paraId="3991B950" w14:textId="77777777"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26492A4D" wp14:editId="5FE89A0C">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14:paraId="267F0CA7" w14:textId="77777777"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796AA289" wp14:editId="0AEA5C5B">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14:paraId="73152D4B" w14:textId="77777777"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5BE5C8D4" wp14:editId="19564895">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14:paraId="1C551138" w14:textId="77777777" w:rsidR="00624E52" w:rsidRPr="007E69E2" w:rsidRDefault="00624E52" w:rsidP="00612437">
      <w:pPr>
        <w:pStyle w:val="af9"/>
        <w:numPr>
          <w:ilvl w:val="1"/>
          <w:numId w:val="119"/>
        </w:numPr>
        <w:ind w:left="0" w:firstLine="709"/>
        <w:jc w:val="both"/>
      </w:pPr>
      <w:r w:rsidRPr="007E69E2">
        <w:t>Требования к наружному оформлению МОПС.</w:t>
      </w:r>
    </w:p>
    <w:p w14:paraId="068240DA" w14:textId="77777777"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14:paraId="4DFEA4D1"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14:paraId="3D05B38D"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14:paraId="1EC608F5"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14:paraId="2E526596"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колесоотбоя;</w:t>
      </w:r>
    </w:p>
    <w:p w14:paraId="2A100961" w14:textId="77777777"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44449891" w14:textId="77777777"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14:paraId="6DB23ED7" w14:textId="77777777"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69DD3B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14:paraId="3FCFA93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14:paraId="1C9B4A05"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14:paraId="0C736DA6" w14:textId="77777777"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4225E3"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14:paraId="5BB4523A"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14:paraId="2FC34FF7"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14:paraId="72DF88D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14:paraId="0491F00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14:paraId="6A21B96F"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2AD3D6EE"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1BE928C0" w14:textId="77777777" w:rsidR="00624E52" w:rsidRPr="007E69E2" w:rsidRDefault="00624E52" w:rsidP="00612437">
      <w:pPr>
        <w:pStyle w:val="af9"/>
        <w:numPr>
          <w:ilvl w:val="1"/>
          <w:numId w:val="119"/>
        </w:numPr>
        <w:tabs>
          <w:tab w:val="left" w:pos="993"/>
        </w:tabs>
        <w:ind w:left="0" w:firstLine="709"/>
        <w:jc w:val="both"/>
      </w:pPr>
      <w:r w:rsidRPr="007E69E2">
        <w:t>Требование к инженерному обеспечению МОПС:</w:t>
      </w:r>
    </w:p>
    <w:p w14:paraId="5ACD21BE" w14:textId="17BE381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0A94679E" w14:textId="7779C10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14:paraId="7A57D9F5" w14:textId="14EE6BF4"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14:paraId="175189BD" w14:textId="19B03DCB"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14:paraId="2E1DC358"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14:paraId="46DBDCD6"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14:paraId="7BB3DDB9"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14:paraId="3E4DF632"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FEABCE5" w14:textId="71AD8B8D" w:rsidR="00624E5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нергонезависимый</w:t>
      </w:r>
      <w:r w:rsidRPr="007E69E2">
        <w:rPr>
          <w:rStyle w:val="ad"/>
          <w:bCs/>
        </w:rPr>
        <w:footnoteReference w:id="3"/>
      </w:r>
      <w:r w:rsidRPr="007E69E2">
        <w:rPr>
          <w:bCs/>
        </w:rPr>
        <w:t xml:space="preserve">,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110A7A"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9CF8A79" w14:textId="1A000D51" w:rsidR="00110A7A" w:rsidRDefault="00110A7A" w:rsidP="00624E52">
      <w:pPr>
        <w:pStyle w:val="af9"/>
        <w:tabs>
          <w:tab w:val="left" w:pos="993"/>
        </w:tabs>
        <w:ind w:left="0" w:firstLine="709"/>
        <w:jc w:val="both"/>
        <w:rPr>
          <w:bCs/>
        </w:rPr>
      </w:pPr>
    </w:p>
    <w:p w14:paraId="0F0B893C" w14:textId="77777777" w:rsidR="00110A7A" w:rsidRPr="007E69E2" w:rsidRDefault="00110A7A" w:rsidP="00624E52">
      <w:pPr>
        <w:pStyle w:val="af9"/>
        <w:tabs>
          <w:tab w:val="left" w:pos="993"/>
        </w:tabs>
        <w:ind w:left="0" w:firstLine="709"/>
        <w:jc w:val="both"/>
        <w:rPr>
          <w:bCs/>
        </w:rPr>
      </w:pPr>
    </w:p>
    <w:p w14:paraId="7B5D8A22" w14:textId="61E6E35F" w:rsidR="00624E52" w:rsidRPr="007E69E2" w:rsidRDefault="00624E52" w:rsidP="00624E52">
      <w:pPr>
        <w:tabs>
          <w:tab w:val="left" w:pos="993"/>
        </w:tabs>
        <w:spacing w:before="100" w:after="10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3186"/>
        <w:gridCol w:w="1319"/>
        <w:gridCol w:w="1755"/>
        <w:gridCol w:w="1605"/>
        <w:gridCol w:w="1157"/>
      </w:tblGrid>
      <w:tr w:rsidR="00624E52" w:rsidRPr="007E69E2" w14:paraId="0390831C" w14:textId="77777777" w:rsidTr="0064674B">
        <w:trPr>
          <w:trHeight w:val="253"/>
        </w:trPr>
        <w:tc>
          <w:tcPr>
            <w:tcW w:w="397" w:type="pct"/>
            <w:vMerge w:val="restart"/>
            <w:shd w:val="clear" w:color="auto" w:fill="auto"/>
          </w:tcPr>
          <w:p w14:paraId="4E893E99" w14:textId="77777777" w:rsidR="00624E52" w:rsidRPr="007E69E2" w:rsidRDefault="00624E52" w:rsidP="00D14722">
            <w:pPr>
              <w:spacing w:after="0"/>
              <w:jc w:val="center"/>
              <w:rPr>
                <w:rFonts w:ascii="Times New Roman" w:hAnsi="Times New Roman"/>
              </w:rPr>
            </w:pPr>
          </w:p>
          <w:p w14:paraId="0233645A" w14:textId="77777777"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626" w:type="pct"/>
            <w:vMerge w:val="restart"/>
            <w:shd w:val="clear" w:color="auto" w:fill="auto"/>
            <w:hideMark/>
          </w:tcPr>
          <w:p w14:paraId="089D9256" w14:textId="489C8E1A"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673" w:type="pct"/>
            <w:vMerge w:val="restart"/>
            <w:shd w:val="clear" w:color="auto" w:fill="auto"/>
            <w:hideMark/>
          </w:tcPr>
          <w:p w14:paraId="2003A538"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305" w:type="pct"/>
            <w:gridSpan w:val="3"/>
            <w:shd w:val="clear" w:color="auto" w:fill="auto"/>
            <w:hideMark/>
          </w:tcPr>
          <w:p w14:paraId="46E613C0"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14:paraId="14055EF4" w14:textId="77777777" w:rsidTr="0064674B">
        <w:trPr>
          <w:trHeight w:val="1016"/>
        </w:trPr>
        <w:tc>
          <w:tcPr>
            <w:tcW w:w="397" w:type="pct"/>
            <w:vMerge/>
            <w:shd w:val="clear" w:color="auto" w:fill="auto"/>
            <w:vAlign w:val="center"/>
            <w:hideMark/>
          </w:tcPr>
          <w:p w14:paraId="5A027694" w14:textId="77777777" w:rsidR="00624E52" w:rsidRPr="007E69E2" w:rsidRDefault="00624E52" w:rsidP="00D14722">
            <w:pPr>
              <w:spacing w:after="0"/>
              <w:jc w:val="center"/>
              <w:rPr>
                <w:rFonts w:ascii="Times New Roman" w:hAnsi="Times New Roman"/>
              </w:rPr>
            </w:pPr>
          </w:p>
        </w:tc>
        <w:tc>
          <w:tcPr>
            <w:tcW w:w="1626" w:type="pct"/>
            <w:vMerge/>
            <w:shd w:val="clear" w:color="auto" w:fill="auto"/>
            <w:vAlign w:val="center"/>
            <w:hideMark/>
          </w:tcPr>
          <w:p w14:paraId="2B8BE874" w14:textId="77777777" w:rsidR="00624E52" w:rsidRPr="007E69E2" w:rsidRDefault="00624E52" w:rsidP="00D14722">
            <w:pPr>
              <w:spacing w:after="0"/>
              <w:jc w:val="center"/>
              <w:rPr>
                <w:rFonts w:ascii="Times New Roman" w:hAnsi="Times New Roman"/>
                <w:szCs w:val="24"/>
              </w:rPr>
            </w:pPr>
          </w:p>
        </w:tc>
        <w:tc>
          <w:tcPr>
            <w:tcW w:w="673" w:type="pct"/>
            <w:vMerge/>
            <w:shd w:val="clear" w:color="auto" w:fill="auto"/>
            <w:vAlign w:val="center"/>
            <w:hideMark/>
          </w:tcPr>
          <w:p w14:paraId="31617811" w14:textId="77777777"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14:paraId="0347FA6C"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819" w:type="pct"/>
            <w:shd w:val="clear" w:color="auto" w:fill="auto"/>
            <w:hideMark/>
          </w:tcPr>
          <w:p w14:paraId="7B5EB754"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14:paraId="7BAC1743"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4820C1" w:rsidRPr="007E69E2" w14:paraId="4B114786" w14:textId="77777777" w:rsidTr="0064674B">
        <w:tc>
          <w:tcPr>
            <w:tcW w:w="397" w:type="pct"/>
            <w:shd w:val="clear" w:color="auto" w:fill="auto"/>
          </w:tcPr>
          <w:p w14:paraId="65809A34" w14:textId="103CD6F8" w:rsidR="004820C1" w:rsidRPr="007E69E2" w:rsidRDefault="002C1889" w:rsidP="004820C1">
            <w:pPr>
              <w:spacing w:after="0"/>
              <w:jc w:val="both"/>
              <w:rPr>
                <w:rFonts w:ascii="Times New Roman" w:hAnsi="Times New Roman"/>
              </w:rPr>
            </w:pPr>
            <w:r>
              <w:rPr>
                <w:rFonts w:ascii="Times New Roman" w:hAnsi="Times New Roman"/>
              </w:rPr>
              <w:t>1</w:t>
            </w:r>
          </w:p>
        </w:tc>
        <w:tc>
          <w:tcPr>
            <w:tcW w:w="1626" w:type="pct"/>
            <w:shd w:val="clear" w:color="auto" w:fill="auto"/>
          </w:tcPr>
          <w:p w14:paraId="11A8AD36" w14:textId="37CC4646"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20003B" w:rsidRPr="0020003B">
              <w:rPr>
                <w:rFonts w:ascii="Times New Roman" w:hAnsi="Times New Roman"/>
                <w:szCs w:val="24"/>
              </w:rPr>
              <w:t>с Петрово, р-н Ряжский, Рязанской области</w:t>
            </w:r>
          </w:p>
        </w:tc>
        <w:tc>
          <w:tcPr>
            <w:tcW w:w="673" w:type="pct"/>
            <w:shd w:val="clear" w:color="auto" w:fill="auto"/>
          </w:tcPr>
          <w:p w14:paraId="0F09AED0" w14:textId="74B18DEE" w:rsidR="004820C1" w:rsidRPr="007E69E2" w:rsidRDefault="004820C1" w:rsidP="004820C1">
            <w:pPr>
              <w:spacing w:after="0"/>
              <w:jc w:val="both"/>
              <w:rPr>
                <w:rFonts w:ascii="Times New Roman" w:hAnsi="Times New Roman"/>
                <w:szCs w:val="24"/>
              </w:rPr>
            </w:pPr>
          </w:p>
        </w:tc>
        <w:tc>
          <w:tcPr>
            <w:tcW w:w="895" w:type="pct"/>
            <w:shd w:val="clear" w:color="auto" w:fill="auto"/>
          </w:tcPr>
          <w:p w14:paraId="01840BE7" w14:textId="21FB84E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1C94215" w14:textId="4925AB6A"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60F8FD10" w14:textId="452DEF21"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bl>
    <w:p w14:paraId="2090978F" w14:textId="77777777" w:rsidR="00624E52" w:rsidRPr="007E69E2" w:rsidRDefault="00624E52" w:rsidP="00624E52">
      <w:pPr>
        <w:spacing w:after="0"/>
        <w:ind w:left="709"/>
        <w:contextualSpacing/>
        <w:jc w:val="both"/>
        <w:rPr>
          <w:rFonts w:ascii="Times New Roman" w:hAnsi="Times New Roman"/>
          <w:sz w:val="28"/>
          <w:szCs w:val="28"/>
        </w:rPr>
      </w:pPr>
    </w:p>
    <w:p w14:paraId="661318F8" w14:textId="77777777" w:rsidR="00624E52" w:rsidRPr="007E69E2" w:rsidRDefault="00624E52" w:rsidP="00612437">
      <w:pPr>
        <w:pStyle w:val="af9"/>
        <w:numPr>
          <w:ilvl w:val="1"/>
          <w:numId w:val="119"/>
        </w:numPr>
        <w:ind w:left="0" w:firstLine="709"/>
        <w:jc w:val="both"/>
        <w:rPr>
          <w:bCs/>
          <w:lang w:eastAsia="x-none"/>
        </w:rPr>
      </w:pPr>
      <w:r w:rsidRPr="007E69E2">
        <w:t>Требования</w:t>
      </w:r>
      <w:r w:rsidRPr="007E69E2">
        <w:rPr>
          <w:bCs/>
          <w:lang w:eastAsia="x-none"/>
        </w:rPr>
        <w:t xml:space="preserve"> охраны труда.</w:t>
      </w:r>
    </w:p>
    <w:p w14:paraId="05B1E200" w14:textId="77777777"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14:paraId="1437CFCD" w14:textId="77777777" w:rsidR="00624E52" w:rsidRPr="007E69E2" w:rsidRDefault="00624E52" w:rsidP="00612437">
      <w:pPr>
        <w:pStyle w:val="af9"/>
        <w:numPr>
          <w:ilvl w:val="1"/>
          <w:numId w:val="119"/>
        </w:numPr>
        <w:tabs>
          <w:tab w:val="left" w:pos="1418"/>
        </w:tabs>
        <w:ind w:left="0" w:firstLine="709"/>
        <w:jc w:val="both"/>
        <w:rPr>
          <w:bCs/>
          <w:lang w:eastAsia="x-none"/>
        </w:rPr>
      </w:pPr>
      <w:r w:rsidRPr="007E69E2">
        <w:rPr>
          <w:bCs/>
          <w:lang w:eastAsia="x-none"/>
        </w:rPr>
        <w:t>Требования к используемым материалам:</w:t>
      </w:r>
    </w:p>
    <w:p w14:paraId="3C2BAEFC"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14:paraId="72E4C6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14:paraId="4D9745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14:paraId="3F4939D0"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773BC0EB"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14:paraId="4A64E7D7"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1C1EEF4F" w14:textId="77777777" w:rsidR="00624E52" w:rsidRPr="007E69E2" w:rsidRDefault="00624E52" w:rsidP="00612437">
      <w:pPr>
        <w:pStyle w:val="af9"/>
        <w:numPr>
          <w:ilvl w:val="1"/>
          <w:numId w:val="119"/>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69CF791F" w14:textId="77777777" w:rsidR="00624E52" w:rsidRPr="007E69E2" w:rsidRDefault="00624E52" w:rsidP="00624E52">
      <w:pPr>
        <w:pStyle w:val="af9"/>
        <w:tabs>
          <w:tab w:val="left" w:pos="1418"/>
        </w:tabs>
        <w:ind w:left="709"/>
        <w:jc w:val="both"/>
      </w:pPr>
    </w:p>
    <w:p w14:paraId="576688C8" w14:textId="77777777"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14:paraId="139A376D" w14:textId="77777777" w:rsidR="00624E52" w:rsidRPr="007E69E2" w:rsidRDefault="00624E52" w:rsidP="00624E52">
      <w:pPr>
        <w:pStyle w:val="af9"/>
        <w:ind w:left="0"/>
        <w:jc w:val="both"/>
        <w:rPr>
          <w:b/>
        </w:rPr>
      </w:pPr>
    </w:p>
    <w:p w14:paraId="1E4D111D" w14:textId="77777777" w:rsidR="00624E52" w:rsidRPr="007E69E2" w:rsidRDefault="00624E52" w:rsidP="00624E52">
      <w:pPr>
        <w:pStyle w:val="af9"/>
        <w:autoSpaceDE w:val="0"/>
        <w:autoSpaceDN w:val="0"/>
        <w:adjustRightInd w:val="0"/>
        <w:ind w:left="0" w:firstLine="709"/>
        <w:jc w:val="both"/>
        <w:rPr>
          <w:bCs/>
        </w:rPr>
      </w:pPr>
      <w:r w:rsidRPr="007E69E2">
        <w:rPr>
          <w:bCs/>
        </w:rPr>
        <w:t xml:space="preserve">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w:t>
      </w:r>
      <w:r w:rsidRPr="007E69E2">
        <w:rPr>
          <w:bCs/>
        </w:rPr>
        <w:lastRenderedPageBreak/>
        <w:t>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0D964813" w14:textId="77777777" w:rsidR="00624E52" w:rsidRPr="007E69E2" w:rsidRDefault="00624E52" w:rsidP="00624E52">
      <w:pPr>
        <w:pStyle w:val="af9"/>
        <w:ind w:left="0" w:firstLine="709"/>
        <w:jc w:val="both"/>
        <w:rPr>
          <w:b/>
        </w:rPr>
      </w:pPr>
    </w:p>
    <w:p w14:paraId="5957BFC4" w14:textId="77777777" w:rsidR="00624E52" w:rsidRPr="007E69E2" w:rsidRDefault="00624E52" w:rsidP="001714D7">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t>Визуализация экстерьера МОПС без тамбура</w:t>
      </w:r>
    </w:p>
    <w:p w14:paraId="1664AB41" w14:textId="77777777" w:rsidR="00624E52" w:rsidRPr="007E69E2" w:rsidRDefault="00624E52" w:rsidP="00624E52">
      <w:pPr>
        <w:pStyle w:val="af9"/>
        <w:ind w:left="0" w:firstLine="709"/>
        <w:jc w:val="both"/>
        <w:rPr>
          <w:b/>
          <w:bCs/>
          <w:iCs/>
        </w:rPr>
      </w:pPr>
      <w:r w:rsidRPr="007E69E2">
        <w:rPr>
          <w:b/>
          <w:bCs/>
          <w:iCs/>
          <w:noProof/>
        </w:rPr>
        <w:drawing>
          <wp:inline distT="0" distB="0" distL="0" distR="0" wp14:anchorId="1E2B2E42" wp14:editId="799A614E">
            <wp:extent cx="5779008" cy="3467405"/>
            <wp:effectExtent l="0" t="0" r="0" b="0"/>
            <wp:docPr id="29" name="Рисунок 29"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93449" cy="3476070"/>
                    </a:xfrm>
                    <a:prstGeom prst="rect">
                      <a:avLst/>
                    </a:prstGeom>
                    <a:noFill/>
                    <a:ln>
                      <a:noFill/>
                    </a:ln>
                  </pic:spPr>
                </pic:pic>
              </a:graphicData>
            </a:graphic>
          </wp:inline>
        </w:drawing>
      </w:r>
    </w:p>
    <w:p w14:paraId="2F0AA96B" w14:textId="77777777" w:rsidR="00624E52" w:rsidRPr="007E69E2" w:rsidRDefault="00624E52" w:rsidP="00624E52">
      <w:pPr>
        <w:pStyle w:val="af9"/>
        <w:ind w:left="0"/>
        <w:jc w:val="both"/>
        <w:rPr>
          <w:b/>
          <w:bCs/>
          <w:iCs/>
        </w:rPr>
      </w:pPr>
      <w:r w:rsidRPr="007E69E2">
        <w:rPr>
          <w:b/>
          <w:bCs/>
          <w:iCs/>
          <w:noProof/>
        </w:rPr>
        <w:drawing>
          <wp:inline distT="0" distB="0" distL="0" distR="0" wp14:anchorId="3293EA8B" wp14:editId="6F999E0D">
            <wp:extent cx="5939790" cy="3563874"/>
            <wp:effectExtent l="0" t="0" r="3810" b="0"/>
            <wp:docPr id="30" name="Рисунок 30"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47122851" w14:textId="77777777" w:rsidR="00624E52" w:rsidRPr="007E69E2" w:rsidRDefault="00624E52" w:rsidP="00624E52">
      <w:pPr>
        <w:pStyle w:val="af9"/>
        <w:ind w:left="0"/>
        <w:jc w:val="both"/>
        <w:rPr>
          <w:b/>
          <w:bCs/>
          <w:iCs/>
        </w:rPr>
      </w:pPr>
      <w:r w:rsidRPr="007E69E2">
        <w:rPr>
          <w:b/>
          <w:bCs/>
          <w:iCs/>
          <w:noProof/>
        </w:rPr>
        <w:lastRenderedPageBreak/>
        <w:drawing>
          <wp:inline distT="0" distB="0" distL="0" distR="0" wp14:anchorId="73514477" wp14:editId="0FBC913B">
            <wp:extent cx="5939790" cy="3563874"/>
            <wp:effectExtent l="0" t="0" r="3810" b="0"/>
            <wp:docPr id="224" name="Рисунок 224"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1EA178FB" w14:textId="77777777" w:rsidR="00624E52" w:rsidRPr="007E69E2" w:rsidRDefault="00624E52" w:rsidP="00624E52">
      <w:pPr>
        <w:pStyle w:val="af9"/>
        <w:ind w:left="0"/>
        <w:jc w:val="both"/>
        <w:rPr>
          <w:b/>
          <w:bCs/>
          <w:iCs/>
        </w:rPr>
      </w:pPr>
      <w:r w:rsidRPr="007E69E2">
        <w:rPr>
          <w:b/>
          <w:bCs/>
          <w:iCs/>
          <w:noProof/>
        </w:rPr>
        <w:drawing>
          <wp:inline distT="0" distB="0" distL="0" distR="0" wp14:anchorId="501C2B9F" wp14:editId="63C24C86">
            <wp:extent cx="5939790" cy="3563874"/>
            <wp:effectExtent l="0" t="0" r="3810" b="0"/>
            <wp:docPr id="225" name="Рисунок 22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33AAE896" w14:textId="258C5B6C" w:rsidR="0035623E" w:rsidRPr="007E69E2" w:rsidRDefault="00624E52" w:rsidP="0035623E">
      <w:pPr>
        <w:pStyle w:val="af9"/>
        <w:ind w:left="2330"/>
        <w:jc w:val="both"/>
      </w:pPr>
      <w:r w:rsidRPr="007E69E2">
        <w:rPr>
          <w:b/>
          <w:bCs/>
          <w:iCs/>
        </w:rPr>
        <w:br w:type="column"/>
      </w:r>
      <w:r w:rsidR="0035623E" w:rsidRPr="007E69E2">
        <w:lastRenderedPageBreak/>
        <w:t xml:space="preserve"> </w:t>
      </w:r>
    </w:p>
    <w:p w14:paraId="6F31BD58" w14:textId="21DC371C" w:rsidR="00624E52" w:rsidRPr="007E69E2" w:rsidRDefault="00624E52" w:rsidP="001714D7">
      <w:pPr>
        <w:pStyle w:val="14"/>
        <w:numPr>
          <w:ilvl w:val="1"/>
          <w:numId w:val="98"/>
        </w:numPr>
        <w:spacing w:before="0"/>
        <w:contextualSpacing/>
        <w:jc w:val="both"/>
        <w:rPr>
          <w:rFonts w:ascii="Times New Roman" w:hAnsi="Times New Roman"/>
          <w:color w:val="auto"/>
        </w:rPr>
      </w:pPr>
      <w:r w:rsidRPr="007E69E2">
        <w:rPr>
          <w:rFonts w:ascii="Times New Roman" w:hAnsi="Times New Roman"/>
          <w:color w:val="auto"/>
        </w:rPr>
        <w:t>Визуализация интерьера МОПС без тамбура</w:t>
      </w:r>
    </w:p>
    <w:p w14:paraId="6239C8E9" w14:textId="77777777" w:rsidR="00624E52" w:rsidRPr="007E69E2" w:rsidRDefault="00624E52" w:rsidP="00624E52">
      <w:pPr>
        <w:autoSpaceDE w:val="0"/>
        <w:autoSpaceDN w:val="0"/>
        <w:adjustRightInd w:val="0"/>
        <w:spacing w:after="0"/>
        <w:ind w:firstLine="709"/>
        <w:contextualSpacing/>
        <w:jc w:val="both"/>
        <w:rPr>
          <w:rFonts w:ascii="Times New Roman" w:hAnsi="Times New Roman"/>
          <w:b/>
          <w:bCs/>
          <w:iCs/>
        </w:rPr>
      </w:pPr>
    </w:p>
    <w:p w14:paraId="5DDD7ADE" w14:textId="77777777" w:rsidR="00624E52" w:rsidRPr="007E69E2" w:rsidRDefault="00624E52" w:rsidP="00624E52">
      <w:pPr>
        <w:spacing w:after="0"/>
        <w:contextualSpacing/>
        <w:jc w:val="center"/>
        <w:rPr>
          <w:rFonts w:ascii="Times New Roman" w:hAnsi="Times New Roman"/>
          <w:noProof/>
          <w:lang w:eastAsia="ru-RU"/>
        </w:rPr>
      </w:pPr>
    </w:p>
    <w:p w14:paraId="14BF89E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noProof/>
          <w:lang w:eastAsia="ru-RU"/>
        </w:rPr>
        <w:drawing>
          <wp:inline distT="0" distB="0" distL="0" distR="0" wp14:anchorId="32FD0E23" wp14:editId="311410CF">
            <wp:extent cx="3317163" cy="4353339"/>
            <wp:effectExtent l="0" t="0" r="0" b="0"/>
            <wp:docPr id="105" name="Рисунок 105" descr="C:\Users\Vladimir.Fiterman\Desktop\Модули\МОПС 2023 (редакция от 11.2023)\Исходные материалы\Актуальные графические чертежи\МОПС 11,9-11,9Т\!Визуализация_интерьера-Без_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Vladimir.Fiterman\Desktop\Модули\МОПС 2023 (редакция от 11.2023)\Исходные материалы\Актуальные графические чертежи\МОПС 11,9-11,9Т\!Визуализация_интерьера-Без_тамбура\2.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5881" b="8257"/>
                    <a:stretch/>
                  </pic:blipFill>
                  <pic:spPr bwMode="auto">
                    <a:xfrm>
                      <a:off x="0" y="0"/>
                      <a:ext cx="3331032" cy="4371540"/>
                    </a:xfrm>
                    <a:prstGeom prst="rect">
                      <a:avLst/>
                    </a:prstGeom>
                    <a:noFill/>
                    <a:ln>
                      <a:noFill/>
                    </a:ln>
                    <a:extLst>
                      <a:ext uri="{53640926-AAD7-44D8-BBD7-CCE9431645EC}">
                        <a14:shadowObscured xmlns:a14="http://schemas.microsoft.com/office/drawing/2010/main"/>
                      </a:ext>
                    </a:extLst>
                  </pic:spPr>
                </pic:pic>
              </a:graphicData>
            </a:graphic>
          </wp:inline>
        </w:drawing>
      </w:r>
    </w:p>
    <w:p w14:paraId="1319B13E" w14:textId="77777777" w:rsidR="00624E52" w:rsidRPr="007E69E2" w:rsidRDefault="00624E52" w:rsidP="00624E52">
      <w:pPr>
        <w:spacing w:after="0"/>
        <w:contextualSpacing/>
        <w:jc w:val="center"/>
        <w:rPr>
          <w:rFonts w:ascii="Times New Roman" w:hAnsi="Times New Roman"/>
          <w:b/>
          <w:bCs/>
          <w:iCs/>
          <w:sz w:val="28"/>
          <w:szCs w:val="28"/>
          <w:lang w:eastAsia="ru-RU"/>
        </w:rPr>
      </w:pPr>
    </w:p>
    <w:p w14:paraId="5BB160F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noProof/>
          <w:sz w:val="28"/>
          <w:szCs w:val="28"/>
          <w:lang w:eastAsia="ru-RU"/>
        </w:rPr>
        <w:drawing>
          <wp:inline distT="0" distB="0" distL="0" distR="0" wp14:anchorId="69D5A299" wp14:editId="43CBB9C6">
            <wp:extent cx="5501969" cy="3668876"/>
            <wp:effectExtent l="0" t="0" r="3810" b="8255"/>
            <wp:docPr id="102" name="Рисунок 102" descr="C:\Users\Vladimir.Fiterman\Desktop\Модули\МОПС 2023 (редакция от 11.2023)\Исходные материалы\Актуальные графические чертежи\МОПС 11,9-11,9Т\!Визуализация_интерьера-Без_тамбу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Vladimir.Fiterman\Desktop\Модули\МОПС 2023 (редакция от 11.2023)\Исходные материалы\Актуальные графические чертежи\МОПС 11,9-11,9Т\!Визуализация_интерьера-Без_тамбура\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05576" cy="3671281"/>
                    </a:xfrm>
                    <a:prstGeom prst="rect">
                      <a:avLst/>
                    </a:prstGeom>
                    <a:noFill/>
                    <a:ln>
                      <a:noFill/>
                    </a:ln>
                  </pic:spPr>
                </pic:pic>
              </a:graphicData>
            </a:graphic>
          </wp:inline>
        </w:drawing>
      </w:r>
    </w:p>
    <w:p w14:paraId="3EE14AC8"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sz w:val="28"/>
          <w:szCs w:val="28"/>
          <w:lang w:eastAsia="ru-RU"/>
        </w:rPr>
        <w:br w:type="column"/>
      </w:r>
    </w:p>
    <w:p w14:paraId="63FEA1D6"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79A2B3DF" wp14:editId="71DB7522">
            <wp:extent cx="5939790" cy="3960828"/>
            <wp:effectExtent l="0" t="0" r="3810" b="1905"/>
            <wp:docPr id="106" name="Рисунок 106" descr="C:\Users\Vladimir.Fiterman\Desktop\Модули\МОПС 2023 (редакция от 11.2023)\Исходные материалы\Актуальные графические чертежи\МОПС 11,9-11,9Т\!Визуализация_интерьера-Без_тамбу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ladimir.Fiterman\Desktop\Модули\МОПС 2023 (редакция от 11.2023)\Исходные материалы\Актуальные графические чертежи\МОПС 11,9-11,9Т\!Визуализация_интерьера-Без_тамбура\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3A937E03" w14:textId="77777777" w:rsidR="00624E52" w:rsidRPr="007E69E2" w:rsidRDefault="00624E52" w:rsidP="00624E52">
      <w:pPr>
        <w:tabs>
          <w:tab w:val="left" w:pos="993"/>
        </w:tabs>
        <w:spacing w:before="100" w:after="100"/>
        <w:jc w:val="center"/>
        <w:rPr>
          <w:rFonts w:ascii="Times New Roman" w:hAnsi="Times New Roman"/>
        </w:rPr>
      </w:pPr>
    </w:p>
    <w:p w14:paraId="475608D0"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0B2994C3" wp14:editId="553CB69C">
            <wp:extent cx="5939790" cy="3960828"/>
            <wp:effectExtent l="0" t="0" r="3810" b="1905"/>
            <wp:docPr id="107" name="Рисунок 107" descr="C:\Users\Vladimir.Fiterman\Desktop\Модули\МОПС 2023 (редакция от 11.2023)\Исходные материалы\Актуальные графические чертежи\МОПС 11,9-11,9Т\!Визуализация_интерьера-Без_тамбу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C:\Users\Vladimir.Fiterman\Desktop\Модули\МОПС 2023 (редакция от 11.2023)\Исходные материалы\Актуальные графические чертежи\МОПС 11,9-11,9Т\!Визуализация_интерьера-Без_тамбура\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4A9CF797"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lastRenderedPageBreak/>
        <w:drawing>
          <wp:inline distT="0" distB="0" distL="0" distR="0" wp14:anchorId="15365A3D" wp14:editId="61308849">
            <wp:extent cx="2642199" cy="4064000"/>
            <wp:effectExtent l="0" t="0" r="6350" b="0"/>
            <wp:docPr id="108" name="Рисунок 108" descr="C:\Users\Vladimir.Fiterman\Desktop\Модули\МОПС 2023 (редакция от 11.2023)\Исходные материалы\Актуальные графические чертежи\МОПС 11,9-11,9Т\!Визуализация_интерьера-Без_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C:\Users\Vladimir.Fiterman\Desktop\Модули\МОПС 2023 (редакция от 11.2023)\Исходные материалы\Актуальные графические чертежи\МОПС 11,9-11,9Т\!Визуализация_интерьера-Без_тамбура\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7514" cy="4072175"/>
                    </a:xfrm>
                    <a:prstGeom prst="rect">
                      <a:avLst/>
                    </a:prstGeom>
                    <a:noFill/>
                    <a:ln>
                      <a:noFill/>
                    </a:ln>
                  </pic:spPr>
                </pic:pic>
              </a:graphicData>
            </a:graphic>
          </wp:inline>
        </w:drawing>
      </w:r>
    </w:p>
    <w:p w14:paraId="02D34881" w14:textId="77777777" w:rsidR="00624E52" w:rsidRPr="007E69E2" w:rsidRDefault="00624E52" w:rsidP="00624E52">
      <w:pPr>
        <w:tabs>
          <w:tab w:val="left" w:pos="993"/>
        </w:tabs>
        <w:spacing w:before="100" w:after="100"/>
        <w:jc w:val="center"/>
        <w:rPr>
          <w:rFonts w:ascii="Times New Roman" w:hAnsi="Times New Roman"/>
        </w:rPr>
      </w:pPr>
    </w:p>
    <w:p w14:paraId="4F80CE45" w14:textId="7D2D181A" w:rsidR="00624E52" w:rsidRPr="007E69E2" w:rsidRDefault="00624E52" w:rsidP="001714D7">
      <w:pPr>
        <w:pStyle w:val="af9"/>
        <w:numPr>
          <w:ilvl w:val="1"/>
          <w:numId w:val="95"/>
        </w:numPr>
        <w:ind w:left="0" w:firstLine="709"/>
        <w:jc w:val="both"/>
        <w:rPr>
          <w:b/>
          <w:bCs/>
          <w:iCs/>
        </w:rPr>
      </w:pPr>
      <w:r w:rsidRPr="007E69E2">
        <w:rPr>
          <w:b/>
          <w:bCs/>
        </w:rPr>
        <w:t>Расположение (привязка) вывески на фасаде МОПС (для МОПС с встроенным тамбуром) с габаритами фасадной вывески</w:t>
      </w:r>
    </w:p>
    <w:p w14:paraId="1B760F3A" w14:textId="77777777" w:rsidR="00624E52" w:rsidRPr="007E69E2" w:rsidRDefault="00624E52" w:rsidP="00624E52">
      <w:pPr>
        <w:spacing w:after="0"/>
        <w:ind w:firstLine="709"/>
        <w:contextualSpacing/>
        <w:jc w:val="both"/>
        <w:rPr>
          <w:rFonts w:ascii="Times New Roman" w:hAnsi="Times New Roman"/>
          <w:b/>
          <w:bCs/>
          <w:iCs/>
          <w:sz w:val="28"/>
          <w:szCs w:val="28"/>
        </w:rPr>
      </w:pPr>
    </w:p>
    <w:p w14:paraId="1B32D59A"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C8839AA" wp14:editId="711913C2">
            <wp:extent cx="5931535" cy="29533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14:paraId="08392AE6"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142F64A4"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2E8F30D9" w14:textId="77777777" w:rsidR="00624E52" w:rsidRPr="007E69E2" w:rsidRDefault="00624E52" w:rsidP="001714D7">
      <w:pPr>
        <w:pStyle w:val="af9"/>
        <w:numPr>
          <w:ilvl w:val="1"/>
          <w:numId w:val="97"/>
        </w:numPr>
        <w:ind w:left="0" w:firstLine="709"/>
        <w:jc w:val="both"/>
        <w:rPr>
          <w:b/>
        </w:rPr>
      </w:pPr>
      <w:r w:rsidRPr="007E69E2">
        <w:rPr>
          <w:b/>
          <w:bCs/>
          <w:iCs/>
        </w:rPr>
        <w:br w:type="column"/>
      </w:r>
      <w:r w:rsidRPr="007E69E2">
        <w:rPr>
          <w:b/>
        </w:rPr>
        <w:lastRenderedPageBreak/>
        <w:t>Информация о наружной вывеске, на фасаде МОПС. Внешний вид несветовой фасадной вывески на раме МОПС.</w:t>
      </w:r>
    </w:p>
    <w:p w14:paraId="4651C9A7" w14:textId="77777777" w:rsidR="00624E52" w:rsidRPr="007E69E2" w:rsidRDefault="00624E52" w:rsidP="00624E52">
      <w:pPr>
        <w:ind w:firstLine="709"/>
        <w:contextualSpacing/>
        <w:jc w:val="both"/>
        <w:rPr>
          <w:rFonts w:ascii="Times New Roman" w:hAnsi="Times New Roman"/>
          <w:b/>
          <w:sz w:val="28"/>
        </w:rPr>
      </w:pPr>
    </w:p>
    <w:p w14:paraId="4AB1D6D2" w14:textId="77777777" w:rsidR="00624E52" w:rsidRPr="007E69E2" w:rsidRDefault="00624E52" w:rsidP="00624E52">
      <w:pPr>
        <w:pStyle w:val="af7"/>
        <w:spacing w:before="37"/>
        <w:jc w:val="center"/>
        <w:rPr>
          <w:b/>
          <w:sz w:val="20"/>
        </w:rPr>
      </w:pPr>
      <w:r w:rsidRPr="007E69E2">
        <w:rPr>
          <w:noProof/>
          <w:lang w:eastAsia="ru-RU"/>
        </w:rPr>
        <w:drawing>
          <wp:inline distT="0" distB="0" distL="0" distR="0" wp14:anchorId="47EA7CAC" wp14:editId="09BDA6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238B1740" w14:textId="77777777" w:rsidR="00624E52" w:rsidRPr="007E69E2" w:rsidRDefault="00624E52" w:rsidP="00624E52">
      <w:pPr>
        <w:pStyle w:val="af7"/>
        <w:ind w:right="124"/>
        <w:jc w:val="right"/>
        <w:rPr>
          <w:i/>
        </w:rPr>
      </w:pPr>
      <w:r w:rsidRPr="007E69E2">
        <w:rPr>
          <w:i/>
        </w:rPr>
        <w:t>Типоразмер:</w:t>
      </w:r>
    </w:p>
    <w:p w14:paraId="2A07A760" w14:textId="77777777" w:rsidR="00624E52" w:rsidRPr="007E69E2" w:rsidRDefault="00624E52" w:rsidP="00624E52">
      <w:pPr>
        <w:pStyle w:val="af7"/>
        <w:jc w:val="center"/>
        <w:rPr>
          <w:sz w:val="20"/>
        </w:rPr>
      </w:pPr>
      <w:r w:rsidRPr="007E69E2">
        <w:rPr>
          <w:noProof/>
          <w:sz w:val="20"/>
          <w:lang w:eastAsia="ru-RU"/>
        </w:rPr>
        <w:drawing>
          <wp:inline distT="0" distB="0" distL="0" distR="0" wp14:anchorId="4BA887E9" wp14:editId="1B72DD93">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14:paraId="02ACDF67" w14:textId="77777777" w:rsidR="00624E52" w:rsidRPr="007E69E2" w:rsidRDefault="00624E52" w:rsidP="00624E52">
      <w:pPr>
        <w:pStyle w:val="af7"/>
        <w:jc w:val="right"/>
        <w:rPr>
          <w:noProof/>
          <w:lang w:eastAsia="ru-RU"/>
        </w:rPr>
      </w:pPr>
      <w:r w:rsidRPr="007E69E2">
        <w:rPr>
          <w:i/>
        </w:rPr>
        <w:t>210 х 1680 мм (высота х длина)</w:t>
      </w:r>
    </w:p>
    <w:p w14:paraId="3D031782" w14:textId="77777777" w:rsidR="00624E52" w:rsidRPr="007E69E2" w:rsidRDefault="00624E52" w:rsidP="00624E52">
      <w:pPr>
        <w:pStyle w:val="af7"/>
        <w:spacing w:before="192"/>
        <w:jc w:val="center"/>
        <w:rPr>
          <w:sz w:val="20"/>
        </w:rPr>
      </w:pPr>
      <w:r w:rsidRPr="007E69E2">
        <w:rPr>
          <w:noProof/>
          <w:lang w:eastAsia="ru-RU"/>
        </w:rPr>
        <w:drawing>
          <wp:inline distT="0" distB="0" distL="0" distR="0" wp14:anchorId="20AB0168" wp14:editId="5B61C4AD">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AA9ACB2" w14:textId="77777777" w:rsidR="00624E52" w:rsidRPr="007E69E2" w:rsidRDefault="00624E52" w:rsidP="00624E52">
      <w:pPr>
        <w:pStyle w:val="af7"/>
        <w:spacing w:before="116"/>
        <w:ind w:right="130"/>
        <w:jc w:val="right"/>
        <w:rPr>
          <w:i/>
        </w:rPr>
      </w:pPr>
      <w:r w:rsidRPr="007E69E2">
        <w:rPr>
          <w:i/>
        </w:rPr>
        <w:t>Крепление букв к раме.</w:t>
      </w:r>
    </w:p>
    <w:p w14:paraId="1A530AAC" w14:textId="77777777" w:rsidR="00624E52" w:rsidRPr="007E69E2" w:rsidRDefault="00624E52" w:rsidP="00624E52">
      <w:pPr>
        <w:pStyle w:val="af7"/>
        <w:tabs>
          <w:tab w:val="left" w:pos="1276"/>
        </w:tabs>
        <w:spacing w:after="0"/>
        <w:ind w:firstLine="709"/>
        <w:contextualSpacing/>
        <w:jc w:val="both"/>
      </w:pPr>
      <w:r w:rsidRPr="007E69E2">
        <w:t>Описание:</w:t>
      </w:r>
    </w:p>
    <w:p w14:paraId="7ECD326F" w14:textId="77777777" w:rsidR="00624E52" w:rsidRPr="007E69E2" w:rsidRDefault="00624E52" w:rsidP="00624E52">
      <w:pPr>
        <w:pStyle w:val="af7"/>
        <w:tabs>
          <w:tab w:val="left" w:pos="1276"/>
        </w:tabs>
        <w:spacing w:after="0"/>
        <w:ind w:firstLine="709"/>
        <w:contextualSpacing/>
        <w:jc w:val="both"/>
      </w:pPr>
      <w:r w:rsidRPr="007E69E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2114D73E" w14:textId="77777777"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792365F" w14:textId="77777777" w:rsidR="00624E52" w:rsidRPr="007E69E2" w:rsidRDefault="00624E52" w:rsidP="00624E52">
      <w:pPr>
        <w:pStyle w:val="af7"/>
        <w:tabs>
          <w:tab w:val="left" w:pos="1276"/>
        </w:tabs>
        <w:spacing w:after="0"/>
        <w:ind w:firstLine="709"/>
        <w:contextualSpacing/>
        <w:jc w:val="both"/>
      </w:pPr>
      <w:r w:rsidRPr="007E69E2">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7F3CB3F9" w14:textId="77777777" w:rsidR="00624E52" w:rsidRPr="007E69E2" w:rsidRDefault="00624E52" w:rsidP="00624E52">
      <w:pPr>
        <w:pStyle w:val="af7"/>
        <w:tabs>
          <w:tab w:val="left" w:pos="1276"/>
        </w:tabs>
        <w:spacing w:after="0"/>
        <w:ind w:firstLine="709"/>
        <w:contextualSpacing/>
        <w:jc w:val="both"/>
      </w:pPr>
      <w:r w:rsidRPr="007E69E2">
        <w:t>Все части надписи выравниваются по горизонтали и вертикали, с соблюдением межбуквенного интервала.</w:t>
      </w:r>
    </w:p>
    <w:p w14:paraId="56D15303" w14:textId="77777777"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14:paraId="376A8829" w14:textId="77777777"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0CF66038" w14:textId="77777777" w:rsidR="00624E52" w:rsidRPr="007E69E2" w:rsidRDefault="00624E52" w:rsidP="00624E52">
      <w:pPr>
        <w:pStyle w:val="af9"/>
        <w:autoSpaceDE w:val="0"/>
        <w:autoSpaceDN w:val="0"/>
        <w:adjustRightInd w:val="0"/>
        <w:ind w:left="0" w:firstLine="709"/>
        <w:jc w:val="both"/>
      </w:pPr>
    </w:p>
    <w:p w14:paraId="62D5F738" w14:textId="77777777" w:rsidR="00624E52" w:rsidRPr="007E69E2" w:rsidRDefault="00624E52" w:rsidP="00624E52">
      <w:pPr>
        <w:tabs>
          <w:tab w:val="left" w:pos="993"/>
        </w:tabs>
        <w:spacing w:before="100" w:after="100" w:line="259" w:lineRule="auto"/>
        <w:jc w:val="center"/>
        <w:rPr>
          <w:rFonts w:ascii="Times New Roman" w:hAnsi="Times New Roman"/>
        </w:rPr>
      </w:pPr>
    </w:p>
    <w:p w14:paraId="457A05FF" w14:textId="77777777" w:rsidR="00624E52" w:rsidRPr="007E69E2" w:rsidRDefault="00624E52" w:rsidP="00624E52">
      <w:pPr>
        <w:autoSpaceDE w:val="0"/>
        <w:autoSpaceDN w:val="0"/>
        <w:adjustRightInd w:val="0"/>
        <w:spacing w:after="0"/>
        <w:ind w:firstLine="709"/>
        <w:contextualSpacing/>
        <w:jc w:val="both"/>
        <w:rPr>
          <w:rFonts w:ascii="Times New Roman" w:hAnsi="Times New Roman"/>
        </w:rPr>
      </w:pPr>
    </w:p>
    <w:p w14:paraId="7544DBA1" w14:textId="77777777" w:rsidR="000836C6" w:rsidRPr="007E69E2" w:rsidRDefault="000836C6">
      <w:pPr>
        <w:rPr>
          <w:rFonts w:ascii="Times New Roman" w:hAnsi="Times New Roman"/>
          <w:sz w:val="28"/>
          <w:szCs w:val="28"/>
        </w:rPr>
      </w:pPr>
    </w:p>
    <w:sectPr w:rsidR="000836C6" w:rsidRPr="007E69E2" w:rsidSect="00624E52">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5741F" w14:textId="77777777" w:rsidR="00FF344A" w:rsidRDefault="00FF344A" w:rsidP="00624E52">
      <w:pPr>
        <w:spacing w:after="0"/>
      </w:pPr>
      <w:r>
        <w:separator/>
      </w:r>
    </w:p>
  </w:endnote>
  <w:endnote w:type="continuationSeparator" w:id="0">
    <w:p w14:paraId="391D6D9A" w14:textId="77777777" w:rsidR="00FF344A" w:rsidRDefault="00FF344A"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30F24" w14:textId="77777777" w:rsidR="00FF344A" w:rsidRDefault="00FF344A" w:rsidP="00624E52">
      <w:pPr>
        <w:spacing w:after="0"/>
      </w:pPr>
      <w:r>
        <w:separator/>
      </w:r>
    </w:p>
  </w:footnote>
  <w:footnote w:type="continuationSeparator" w:id="0">
    <w:p w14:paraId="44663D36" w14:textId="77777777" w:rsidR="00FF344A" w:rsidRDefault="00FF344A" w:rsidP="00624E52">
      <w:pPr>
        <w:spacing w:after="0"/>
      </w:pPr>
      <w:r>
        <w:continuationSeparator/>
      </w:r>
    </w:p>
  </w:footnote>
  <w:footnote w:id="1">
    <w:p w14:paraId="5E3B535E" w14:textId="77777777" w:rsidR="00FF344A" w:rsidRPr="00740C15" w:rsidRDefault="00FF344A"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24FA12DE" w14:textId="77777777" w:rsidR="00FF344A" w:rsidRPr="004E6B75" w:rsidRDefault="00FF344A"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14:paraId="28B2A0B2" w14:textId="77777777" w:rsidR="00FF344A" w:rsidRPr="00A0467B" w:rsidRDefault="00FF344A" w:rsidP="00624E52">
      <w:pPr>
        <w:pStyle w:val="ab"/>
        <w:ind w:firstLine="709"/>
        <w:jc w:val="both"/>
        <w:rPr>
          <w:rFonts w:ascii="Times New Roman" w:hAnsi="Times New Roman"/>
        </w:rPr>
      </w:pPr>
    </w:p>
    <w:p w14:paraId="67CBA288" w14:textId="77777777" w:rsidR="00FF344A" w:rsidRDefault="00FF344A" w:rsidP="00624E52">
      <w:pPr>
        <w:pStyle w:val="ab"/>
        <w:ind w:firstLine="709"/>
        <w:jc w:val="both"/>
      </w:pPr>
    </w:p>
  </w:footnote>
  <w:footnote w:id="3">
    <w:p w14:paraId="72ADFC63" w14:textId="77777777" w:rsidR="00FF344A" w:rsidRDefault="00FF344A" w:rsidP="00624E52">
      <w:pPr>
        <w:jc w:val="both"/>
      </w:pPr>
      <w:r>
        <w:rPr>
          <w:rStyle w:val="ad"/>
        </w:rPr>
        <w:footnoteRef/>
      </w:r>
      <w:r>
        <w:t xml:space="preserve"> </w:t>
      </w:r>
      <w:r w:rsidRPr="003C3671">
        <w:rPr>
          <w:rFonts w:ascii="Times New Roman" w:hAnsi="Times New Roman"/>
          <w:sz w:val="20"/>
          <w:szCs w:val="20"/>
        </w:rPr>
        <w:t>При очень плотных плохо впитывающих либо невпитывающих грунтах применять энергозависимый септик.</w:t>
      </w:r>
    </w:p>
  </w:footnote>
  <w:footnote w:id="4">
    <w:p w14:paraId="1C34E478" w14:textId="77777777" w:rsidR="00FF344A" w:rsidRDefault="00FF344A"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14:paraId="342D9B6C" w14:textId="77777777" w:rsidR="00FF344A" w:rsidRPr="0051724E" w:rsidRDefault="00FF344A"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61883"/>
      <w:docPartObj>
        <w:docPartGallery w:val="Page Numbers (Top of Page)"/>
        <w:docPartUnique/>
      </w:docPartObj>
    </w:sdtPr>
    <w:sdtEndPr/>
    <w:sdtContent>
      <w:p w14:paraId="2E6FFBEC" w14:textId="77777777" w:rsidR="00FF344A" w:rsidRDefault="00FF344A">
        <w:pPr>
          <w:pStyle w:val="ae"/>
          <w:jc w:val="center"/>
        </w:pPr>
        <w:r>
          <w:fldChar w:fldCharType="begin"/>
        </w:r>
        <w:r>
          <w:instrText>PAGE   \* MERGEFORMAT</w:instrText>
        </w:r>
        <w:r>
          <w:fldChar w:fldCharType="separate"/>
        </w:r>
        <w:r w:rsidR="00F05059">
          <w:rPr>
            <w:noProof/>
          </w:rPr>
          <w:t>67</w:t>
        </w:r>
        <w:r>
          <w:fldChar w:fldCharType="end"/>
        </w:r>
      </w:p>
    </w:sdtContent>
  </w:sdt>
  <w:p w14:paraId="19204A67" w14:textId="77777777" w:rsidR="00FF344A" w:rsidRPr="00C60D12" w:rsidRDefault="00FF344A"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6541E38"/>
    <w:multiLevelType w:val="multilevel"/>
    <w:tmpl w:val="FD3C7658"/>
    <w:lvl w:ilvl="0">
      <w:start w:val="1"/>
      <w:numFmt w:val="decimal"/>
      <w:lvlText w:val="%1"/>
      <w:lvlJc w:val="left"/>
      <w:pPr>
        <w:ind w:left="540" w:hanging="540"/>
      </w:pPr>
      <w:rPr>
        <w:rFonts w:hint="default"/>
      </w:rPr>
    </w:lvl>
    <w:lvl w:ilvl="1">
      <w:start w:val="39"/>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77"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4"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0"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1"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2"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2"/>
  </w:num>
  <w:num w:numId="2">
    <w:abstractNumId w:val="0"/>
  </w:num>
  <w:num w:numId="3">
    <w:abstractNumId w:val="95"/>
  </w:num>
  <w:num w:numId="4">
    <w:abstractNumId w:val="85"/>
  </w:num>
  <w:num w:numId="5">
    <w:abstractNumId w:val="50"/>
  </w:num>
  <w:num w:numId="6">
    <w:abstractNumId w:val="78"/>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1"/>
  </w:num>
  <w:num w:numId="13">
    <w:abstractNumId w:val="2"/>
  </w:num>
  <w:num w:numId="14">
    <w:abstractNumId w:val="1"/>
  </w:num>
  <w:num w:numId="15">
    <w:abstractNumId w:val="115"/>
  </w:num>
  <w:num w:numId="16">
    <w:abstractNumId w:val="11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num>
  <w:num w:numId="19">
    <w:abstractNumId w:val="21"/>
  </w:num>
  <w:num w:numId="20">
    <w:abstractNumId w:val="72"/>
  </w:num>
  <w:num w:numId="21">
    <w:abstractNumId w:val="17"/>
  </w:num>
  <w:num w:numId="22">
    <w:abstractNumId w:val="29"/>
  </w:num>
  <w:num w:numId="23">
    <w:abstractNumId w:val="113"/>
  </w:num>
  <w:num w:numId="24">
    <w:abstractNumId w:val="107"/>
  </w:num>
  <w:num w:numId="25">
    <w:abstractNumId w:val="10"/>
  </w:num>
  <w:num w:numId="26">
    <w:abstractNumId w:val="38"/>
  </w:num>
  <w:num w:numId="27">
    <w:abstractNumId w:val="58"/>
  </w:num>
  <w:num w:numId="28">
    <w:abstractNumId w:val="109"/>
  </w:num>
  <w:num w:numId="29">
    <w:abstractNumId w:val="67"/>
  </w:num>
  <w:num w:numId="30">
    <w:abstractNumId w:val="59"/>
  </w:num>
  <w:num w:numId="31">
    <w:abstractNumId w:val="98"/>
  </w:num>
  <w:num w:numId="32">
    <w:abstractNumId w:val="30"/>
  </w:num>
  <w:num w:numId="33">
    <w:abstractNumId w:val="45"/>
  </w:num>
  <w:num w:numId="34">
    <w:abstractNumId w:val="12"/>
  </w:num>
  <w:num w:numId="35">
    <w:abstractNumId w:val="51"/>
  </w:num>
  <w:num w:numId="36">
    <w:abstractNumId w:val="104"/>
  </w:num>
  <w:num w:numId="37">
    <w:abstractNumId w:val="110"/>
  </w:num>
  <w:num w:numId="38">
    <w:abstractNumId w:val="14"/>
  </w:num>
  <w:num w:numId="39">
    <w:abstractNumId w:val="37"/>
  </w:num>
  <w:num w:numId="40">
    <w:abstractNumId w:val="102"/>
  </w:num>
  <w:num w:numId="41">
    <w:abstractNumId w:val="32"/>
  </w:num>
  <w:num w:numId="42">
    <w:abstractNumId w:val="25"/>
  </w:num>
  <w:num w:numId="43">
    <w:abstractNumId w:val="18"/>
  </w:num>
  <w:num w:numId="44">
    <w:abstractNumId w:val="63"/>
  </w:num>
  <w:num w:numId="45">
    <w:abstractNumId w:val="99"/>
  </w:num>
  <w:num w:numId="46">
    <w:abstractNumId w:val="9"/>
  </w:num>
  <w:num w:numId="47">
    <w:abstractNumId w:val="6"/>
  </w:num>
  <w:num w:numId="48">
    <w:abstractNumId w:val="105"/>
  </w:num>
  <w:num w:numId="49">
    <w:abstractNumId w:val="11"/>
  </w:num>
  <w:num w:numId="50">
    <w:abstractNumId w:val="82"/>
  </w:num>
  <w:num w:numId="51">
    <w:abstractNumId w:val="31"/>
  </w:num>
  <w:num w:numId="52">
    <w:abstractNumId w:val="80"/>
  </w:num>
  <w:num w:numId="53">
    <w:abstractNumId w:val="24"/>
  </w:num>
  <w:num w:numId="54">
    <w:abstractNumId w:val="87"/>
  </w:num>
  <w:num w:numId="55">
    <w:abstractNumId w:val="41"/>
  </w:num>
  <w:num w:numId="56">
    <w:abstractNumId w:val="4"/>
  </w:num>
  <w:num w:numId="57">
    <w:abstractNumId w:val="69"/>
  </w:num>
  <w:num w:numId="58">
    <w:abstractNumId w:val="66"/>
  </w:num>
  <w:num w:numId="59">
    <w:abstractNumId w:val="97"/>
  </w:num>
  <w:num w:numId="60">
    <w:abstractNumId w:val="57"/>
  </w:num>
  <w:num w:numId="61">
    <w:abstractNumId w:val="89"/>
  </w:num>
  <w:num w:numId="62">
    <w:abstractNumId w:val="47"/>
  </w:num>
  <w:num w:numId="63">
    <w:abstractNumId w:val="106"/>
  </w:num>
  <w:num w:numId="64">
    <w:abstractNumId w:val="27"/>
  </w:num>
  <w:num w:numId="65">
    <w:abstractNumId w:val="53"/>
  </w:num>
  <w:num w:numId="66">
    <w:abstractNumId w:val="64"/>
  </w:num>
  <w:num w:numId="67">
    <w:abstractNumId w:val="65"/>
  </w:num>
  <w:num w:numId="68">
    <w:abstractNumId w:val="116"/>
  </w:num>
  <w:num w:numId="69">
    <w:abstractNumId w:val="75"/>
  </w:num>
  <w:num w:numId="70">
    <w:abstractNumId w:val="88"/>
  </w:num>
  <w:num w:numId="71">
    <w:abstractNumId w:val="19"/>
  </w:num>
  <w:num w:numId="72">
    <w:abstractNumId w:val="81"/>
  </w:num>
  <w:num w:numId="73">
    <w:abstractNumId w:val="90"/>
  </w:num>
  <w:num w:numId="74">
    <w:abstractNumId w:val="114"/>
  </w:num>
  <w:num w:numId="75">
    <w:abstractNumId w:val="55"/>
  </w:num>
  <w:num w:numId="76">
    <w:abstractNumId w:val="93"/>
  </w:num>
  <w:num w:numId="77">
    <w:abstractNumId w:val="68"/>
  </w:num>
  <w:num w:numId="78">
    <w:abstractNumId w:val="49"/>
  </w:num>
  <w:num w:numId="79">
    <w:abstractNumId w:val="83"/>
  </w:num>
  <w:num w:numId="80">
    <w:abstractNumId w:val="79"/>
  </w:num>
  <w:num w:numId="81">
    <w:abstractNumId w:val="91"/>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6"/>
  </w:num>
  <w:num w:numId="89">
    <w:abstractNumId w:val="39"/>
  </w:num>
  <w:num w:numId="90">
    <w:abstractNumId w:val="94"/>
  </w:num>
  <w:num w:numId="91">
    <w:abstractNumId w:val="34"/>
  </w:num>
  <w:num w:numId="92">
    <w:abstractNumId w:val="5"/>
  </w:num>
  <w:num w:numId="93">
    <w:abstractNumId w:val="108"/>
  </w:num>
  <w:num w:numId="94">
    <w:abstractNumId w:val="103"/>
  </w:num>
  <w:num w:numId="95">
    <w:abstractNumId w:val="48"/>
  </w:num>
  <w:num w:numId="96">
    <w:abstractNumId w:val="86"/>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1"/>
  </w:num>
  <w:num w:numId="101">
    <w:abstractNumId w:val="100"/>
  </w:num>
  <w:num w:numId="102">
    <w:abstractNumId w:val="73"/>
  </w:num>
  <w:num w:numId="103">
    <w:abstractNumId w:val="33"/>
  </w:num>
  <w:num w:numId="104">
    <w:abstractNumId w:val="84"/>
  </w:num>
  <w:num w:numId="105">
    <w:abstractNumId w:val="60"/>
  </w:num>
  <w:num w:numId="106">
    <w:abstractNumId w:val="117"/>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 w:numId="119">
    <w:abstractNumId w:val="76"/>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E52"/>
    <w:rsid w:val="00023433"/>
    <w:rsid w:val="0004043A"/>
    <w:rsid w:val="00070B4B"/>
    <w:rsid w:val="000836C6"/>
    <w:rsid w:val="000F481C"/>
    <w:rsid w:val="00110A7A"/>
    <w:rsid w:val="001714D7"/>
    <w:rsid w:val="00183DB5"/>
    <w:rsid w:val="001921E6"/>
    <w:rsid w:val="001A3002"/>
    <w:rsid w:val="001A4731"/>
    <w:rsid w:val="001B3C4E"/>
    <w:rsid w:val="001F1332"/>
    <w:rsid w:val="0020003B"/>
    <w:rsid w:val="002B3EE3"/>
    <w:rsid w:val="002C1889"/>
    <w:rsid w:val="002E60A1"/>
    <w:rsid w:val="0035623E"/>
    <w:rsid w:val="003F1F88"/>
    <w:rsid w:val="004820C1"/>
    <w:rsid w:val="005A6615"/>
    <w:rsid w:val="00612437"/>
    <w:rsid w:val="00624E52"/>
    <w:rsid w:val="0063047F"/>
    <w:rsid w:val="00640ED4"/>
    <w:rsid w:val="0064674B"/>
    <w:rsid w:val="00691D7C"/>
    <w:rsid w:val="006F1A75"/>
    <w:rsid w:val="007E69E2"/>
    <w:rsid w:val="0080067A"/>
    <w:rsid w:val="00837580"/>
    <w:rsid w:val="008B20FF"/>
    <w:rsid w:val="008E2B32"/>
    <w:rsid w:val="008E5C57"/>
    <w:rsid w:val="00994077"/>
    <w:rsid w:val="00AD034D"/>
    <w:rsid w:val="00B57E1F"/>
    <w:rsid w:val="00CC5956"/>
    <w:rsid w:val="00D14722"/>
    <w:rsid w:val="00DA4318"/>
    <w:rsid w:val="00E03CA6"/>
    <w:rsid w:val="00E43F92"/>
    <w:rsid w:val="00F05059"/>
    <w:rsid w:val="00F31277"/>
    <w:rsid w:val="00F96402"/>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FE17DC"/>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cid:image001.jpg@01DA1E26.ABB9C500"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0" Type="http://schemas.openxmlformats.org/officeDocument/2006/relationships/image" Target="cid:image001.jpg@01DA1E17.A9386F20" TargetMode="External"/><Relationship Id="rId41"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187</TotalTime>
  <Pages>59</Pages>
  <Words>16233</Words>
  <Characters>92530</Characters>
  <Application>Microsoft Office Word</Application>
  <DocSecurity>0</DocSecurity>
  <Lines>771</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108546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Барсуковская Виктория Викторовна</cp:lastModifiedBy>
  <cp:revision>38</cp:revision>
  <cp:lastPrinted>2026-05-06T15:14:00Z</cp:lastPrinted>
  <dcterms:created xsi:type="dcterms:W3CDTF">2026-05-05T11:48:00Z</dcterms:created>
  <dcterms:modified xsi:type="dcterms:W3CDTF">2026-07-01T15:04:00Z</dcterms:modified>
</cp:coreProperties>
</file>